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6" w:type="dxa"/>
        <w:tblInd w:w="-601" w:type="dxa"/>
        <w:tblLook w:val="01E0" w:firstRow="1" w:lastRow="1" w:firstColumn="1" w:lastColumn="1" w:noHBand="0" w:noVBand="0"/>
      </w:tblPr>
      <w:tblGrid>
        <w:gridCol w:w="4440"/>
        <w:gridCol w:w="6156"/>
      </w:tblGrid>
      <w:tr w:rsidR="00075DCA" w:rsidRPr="00C358BD" w:rsidTr="002C241A">
        <w:trPr>
          <w:trHeight w:val="356"/>
        </w:trPr>
        <w:tc>
          <w:tcPr>
            <w:tcW w:w="4352" w:type="dxa"/>
          </w:tcPr>
          <w:p w:rsidR="00075DCA" w:rsidRPr="002F3924" w:rsidRDefault="00075DCA" w:rsidP="004A176B">
            <w:pPr>
              <w:shd w:val="clear" w:color="auto" w:fill="FFFFFF"/>
              <w:spacing w:line="276" w:lineRule="auto"/>
              <w:jc w:val="center"/>
              <w:rPr>
                <w:rFonts w:eastAsia="Times New Roman"/>
                <w:noProof/>
                <w:sz w:val="26"/>
                <w:szCs w:val="26"/>
              </w:rPr>
            </w:pPr>
            <w:r w:rsidRPr="002F3924">
              <w:rPr>
                <w:noProof/>
                <w:sz w:val="26"/>
                <w:szCs w:val="26"/>
              </w:rPr>
              <w:t>UBND QUẬN BÌNH TÂN</w:t>
            </w:r>
          </w:p>
          <w:p w:rsidR="00075DCA" w:rsidRDefault="00075DCA" w:rsidP="004A176B">
            <w:pPr>
              <w:shd w:val="clear" w:color="auto" w:fill="FFFFFF"/>
              <w:spacing w:line="276" w:lineRule="auto"/>
              <w:jc w:val="center"/>
              <w:rPr>
                <w:b/>
                <w:noProof/>
                <w:sz w:val="26"/>
                <w:szCs w:val="26"/>
              </w:rPr>
            </w:pPr>
            <w:r w:rsidRPr="002F3924">
              <w:rPr>
                <w:b/>
                <w:noProof/>
                <w:sz w:val="26"/>
                <w:szCs w:val="26"/>
              </w:rPr>
              <w:t xml:space="preserve">TRƯỜNG MẦM NON </w:t>
            </w:r>
          </w:p>
          <w:p w:rsidR="00075DCA" w:rsidRPr="002F3924" w:rsidRDefault="006E2203" w:rsidP="004A176B">
            <w:pPr>
              <w:shd w:val="clear" w:color="auto" w:fill="FFFFFF"/>
              <w:spacing w:line="276" w:lineRule="auto"/>
              <w:jc w:val="center"/>
              <w:rPr>
                <w:b/>
                <w:noProof/>
                <w:sz w:val="26"/>
                <w:szCs w:val="26"/>
              </w:rPr>
            </w:pPr>
            <w:r>
              <w:rPr>
                <w:b/>
                <w:noProof/>
                <w:sz w:val="26"/>
                <w:szCs w:val="26"/>
              </w:rPr>
              <w:t>BÌNH TRỊ ĐÔNG</w:t>
            </w:r>
          </w:p>
          <w:p w:rsidR="00075DCA" w:rsidRPr="002E322B" w:rsidRDefault="00075DCA" w:rsidP="004A176B">
            <w:pPr>
              <w:shd w:val="clear" w:color="auto" w:fill="FFFFFF"/>
              <w:spacing w:line="276" w:lineRule="auto"/>
              <w:jc w:val="center"/>
              <w:rPr>
                <w:b/>
                <w:noProof/>
                <w:sz w:val="28"/>
                <w:szCs w:val="28"/>
              </w:rPr>
            </w:pPr>
            <w:r>
              <w:rPr>
                <w:noProof/>
                <w:sz w:val="28"/>
                <w:szCs w:val="28"/>
                <w:lang w:eastAsia="en-US"/>
              </w:rPr>
              <mc:AlternateContent>
                <mc:Choice Requires="wps">
                  <w:drawing>
                    <wp:anchor distT="0" distB="0" distL="114300" distR="114300" simplePos="0" relativeHeight="251659264" behindDoc="0" locked="0" layoutInCell="1" allowOverlap="1" wp14:anchorId="6A3B7507" wp14:editId="060581B0">
                      <wp:simplePos x="0" y="0"/>
                      <wp:positionH relativeFrom="column">
                        <wp:posOffset>950595</wp:posOffset>
                      </wp:positionH>
                      <wp:positionV relativeFrom="paragraph">
                        <wp:posOffset>10160</wp:posOffset>
                      </wp:positionV>
                      <wp:extent cx="730250" cy="0"/>
                      <wp:effectExtent l="762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87EB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8pt" to="13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jrHQ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"/>
                  </w:pict>
                </mc:Fallback>
              </mc:AlternateContent>
            </w:r>
          </w:p>
          <w:p w:rsidR="00075DCA" w:rsidRPr="00882FC0" w:rsidRDefault="00882FC0" w:rsidP="004A176B">
            <w:pPr>
              <w:shd w:val="clear" w:color="auto" w:fill="FFFFFF"/>
              <w:spacing w:line="276" w:lineRule="auto"/>
              <w:jc w:val="both"/>
              <w:rPr>
                <w:rFonts w:eastAsia="Times New Roman"/>
                <w:noProof/>
                <w:sz w:val="26"/>
                <w:szCs w:val="26"/>
              </w:rPr>
            </w:pPr>
            <w:r>
              <w:rPr>
                <w:rFonts w:eastAsia="Times New Roman"/>
                <w:noProof/>
                <w:sz w:val="28"/>
                <w:szCs w:val="28"/>
              </w:rPr>
              <w:t xml:space="preserve">          </w:t>
            </w:r>
            <w:r w:rsidRPr="00882FC0">
              <w:rPr>
                <w:rFonts w:eastAsia="Times New Roman"/>
                <w:noProof/>
                <w:sz w:val="26"/>
                <w:szCs w:val="26"/>
              </w:rPr>
              <w:t xml:space="preserve">Số :  </w:t>
            </w:r>
            <w:r w:rsidR="004A176B">
              <w:rPr>
                <w:rFonts w:eastAsia="Times New Roman"/>
                <w:noProof/>
                <w:sz w:val="26"/>
                <w:szCs w:val="26"/>
              </w:rPr>
              <w:t>35</w:t>
            </w:r>
            <w:r w:rsidRPr="00882FC0">
              <w:rPr>
                <w:rFonts w:eastAsia="Times New Roman"/>
                <w:noProof/>
                <w:sz w:val="26"/>
                <w:szCs w:val="26"/>
              </w:rPr>
              <w:t>/PA-MN</w:t>
            </w:r>
            <w:r w:rsidR="006E2203">
              <w:rPr>
                <w:rFonts w:eastAsia="Times New Roman"/>
                <w:noProof/>
                <w:sz w:val="26"/>
                <w:szCs w:val="26"/>
              </w:rPr>
              <w:t>BTĐ</w:t>
            </w:r>
          </w:p>
        </w:tc>
        <w:tc>
          <w:tcPr>
            <w:tcW w:w="6035" w:type="dxa"/>
          </w:tcPr>
          <w:p w:rsidR="00075DCA" w:rsidRPr="002F3924" w:rsidRDefault="00075DCA" w:rsidP="004A176B">
            <w:pPr>
              <w:shd w:val="clear" w:color="auto" w:fill="FFFFFF"/>
              <w:spacing w:line="276" w:lineRule="auto"/>
              <w:jc w:val="center"/>
              <w:rPr>
                <w:rFonts w:eastAsia="Times New Roman"/>
                <w:b/>
                <w:noProof/>
                <w:sz w:val="26"/>
                <w:szCs w:val="26"/>
              </w:rPr>
            </w:pPr>
            <w:r w:rsidRPr="002F3924">
              <w:rPr>
                <w:b/>
                <w:noProof/>
                <w:sz w:val="26"/>
                <w:szCs w:val="26"/>
              </w:rPr>
              <w:t>CỘNG HOÀ XÃ HỘI CHỦ NGHĨA VIỆT NAM</w:t>
            </w:r>
          </w:p>
          <w:p w:rsidR="00075DCA" w:rsidRPr="00B83FE0" w:rsidRDefault="00075DCA" w:rsidP="004A176B">
            <w:pPr>
              <w:shd w:val="clear" w:color="auto" w:fill="FFFFFF"/>
              <w:spacing w:line="276" w:lineRule="auto"/>
              <w:jc w:val="center"/>
              <w:rPr>
                <w:b/>
                <w:noProof/>
                <w:sz w:val="28"/>
                <w:szCs w:val="26"/>
              </w:rPr>
            </w:pPr>
            <w:r w:rsidRPr="00B83FE0">
              <w:rPr>
                <w:b/>
                <w:noProof/>
                <w:sz w:val="28"/>
                <w:szCs w:val="26"/>
              </w:rPr>
              <w:t>Độc lập -Tự do - Hạnh phúc</w:t>
            </w:r>
          </w:p>
          <w:p w:rsidR="00075DCA" w:rsidRPr="00C358BD" w:rsidRDefault="00075DCA" w:rsidP="004A176B">
            <w:pPr>
              <w:shd w:val="clear" w:color="auto" w:fill="FFFFFF"/>
              <w:spacing w:line="276" w:lineRule="auto"/>
              <w:ind w:firstLine="567"/>
              <w:jc w:val="center"/>
              <w:rPr>
                <w:noProof/>
                <w:sz w:val="28"/>
                <w:szCs w:val="28"/>
              </w:rPr>
            </w:pPr>
            <w:r>
              <w:rPr>
                <w:noProof/>
                <w:sz w:val="28"/>
                <w:szCs w:val="28"/>
                <w:lang w:eastAsia="en-US"/>
              </w:rPr>
              <mc:AlternateContent>
                <mc:Choice Requires="wps">
                  <w:drawing>
                    <wp:anchor distT="0" distB="0" distL="114300" distR="114300" simplePos="0" relativeHeight="251660288" behindDoc="0" locked="0" layoutInCell="1" allowOverlap="1" wp14:anchorId="1C4CDEE2" wp14:editId="4C0F4271">
                      <wp:simplePos x="0" y="0"/>
                      <wp:positionH relativeFrom="column">
                        <wp:posOffset>761365</wp:posOffset>
                      </wp:positionH>
                      <wp:positionV relativeFrom="paragraph">
                        <wp:posOffset>24765</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C05DF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95pt" to="23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"/>
                  </w:pict>
                </mc:Fallback>
              </mc:AlternateContent>
            </w:r>
          </w:p>
          <w:p w:rsidR="00075DCA" w:rsidRPr="00C358BD" w:rsidRDefault="00075DCA" w:rsidP="004A176B">
            <w:pPr>
              <w:shd w:val="clear" w:color="auto" w:fill="FFFFFF"/>
              <w:spacing w:line="276" w:lineRule="auto"/>
              <w:jc w:val="center"/>
              <w:rPr>
                <w:rFonts w:eastAsia="Times New Roman"/>
                <w:noProof/>
                <w:sz w:val="28"/>
                <w:szCs w:val="28"/>
              </w:rPr>
            </w:pPr>
            <w:r>
              <w:rPr>
                <w:i/>
                <w:noProof/>
                <w:szCs w:val="28"/>
              </w:rPr>
              <w:t xml:space="preserve">              Bình Tân, ngày </w:t>
            </w:r>
            <w:r w:rsidR="00900493">
              <w:rPr>
                <w:i/>
                <w:noProof/>
                <w:szCs w:val="28"/>
              </w:rPr>
              <w:t>1</w:t>
            </w:r>
            <w:r w:rsidR="004A176B">
              <w:rPr>
                <w:i/>
                <w:noProof/>
                <w:szCs w:val="28"/>
              </w:rPr>
              <w:t>4</w:t>
            </w:r>
            <w:r>
              <w:rPr>
                <w:i/>
                <w:noProof/>
                <w:szCs w:val="28"/>
              </w:rPr>
              <w:t xml:space="preserve"> tháng 5</w:t>
            </w:r>
            <w:r w:rsidRPr="00B83FE0">
              <w:rPr>
                <w:i/>
                <w:noProof/>
                <w:szCs w:val="28"/>
              </w:rPr>
              <w:t xml:space="preserve"> năm 2020</w:t>
            </w:r>
          </w:p>
        </w:tc>
      </w:tr>
    </w:tbl>
    <w:p w:rsidR="008B2376" w:rsidRPr="001650DE" w:rsidRDefault="00900493" w:rsidP="004A176B">
      <w:pPr>
        <w:spacing w:line="276" w:lineRule="auto"/>
        <w:jc w:val="center"/>
        <w:rPr>
          <w:b/>
          <w:sz w:val="30"/>
          <w:szCs w:val="30"/>
        </w:rPr>
      </w:pPr>
      <w:r w:rsidRPr="001650DE">
        <w:rPr>
          <w:b/>
          <w:sz w:val="30"/>
          <w:szCs w:val="30"/>
        </w:rPr>
        <w:t>PHƯƠNG ÁN</w:t>
      </w:r>
    </w:p>
    <w:p w:rsidR="00075DCA" w:rsidRPr="004A176B" w:rsidRDefault="001650DE" w:rsidP="004A176B">
      <w:pPr>
        <w:spacing w:line="276" w:lineRule="auto"/>
        <w:jc w:val="center"/>
        <w:rPr>
          <w:b/>
          <w:sz w:val="30"/>
          <w:szCs w:val="30"/>
        </w:rPr>
      </w:pPr>
      <w:r w:rsidRPr="001650DE">
        <w:rPr>
          <w:b/>
          <w:sz w:val="30"/>
          <w:szCs w:val="30"/>
        </w:rPr>
        <w:t>Thực hiện một số nội dung t</w:t>
      </w:r>
      <w:r w:rsidR="003762DE" w:rsidRPr="001650DE">
        <w:rPr>
          <w:b/>
          <w:sz w:val="30"/>
          <w:szCs w:val="30"/>
        </w:rPr>
        <w:t>ổ chức cho trẻ đi học trở lại</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công văn số 1268/BGDĐT-GDMN ngày 14 tháng 4 năm 2020 của Bộ Giáo dục và Đào tạo về việc hướng dẫn tổ chức chăm sóc, giáo dục trẻ em mầm non, đáp ứng yêu cầu chương trình giáo dục mầm non trong bối cảnh phòng, chống dịch COVID- 19;</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công văn số 1398/BGDĐT- GDTC ngày 23 tháng 4 năm 2020 của Bộ Giáo dục và Đào tạo về việc hướng dẫn các điều kiện bảo đảm an toàn cho học sinh đi học trở lại và xử trí trường hợp nghi ngờ mắc COVID- 19 trong trường học;</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công văn số 1583/BGDĐT-GDTC ngày 7 tháng 5 năm 2020 của Bộ Giáo dục và Đào tạo về việc thực hiện các biện pháp phòng, chống COVID-19 trong trường học;</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Quyết định số 1371/QĐ-BCĐ ngày 23 tháng 4 năm 2020 của Ban Chỉ đạo Phòng chống dịch COVID -19 Thành phố Hồ Chí Minh về ban hành Bộ tiêu chí đánh giá an toàn trong phòng, chống dịch COVID- 19 đối với cơ sở giáo dục mầm non và cơ sở giáo dục phổ thông trên địa bàn Thành phố Hồ Chí Minh;</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công văn số 1556/UBND-VX ngày 28 tnáng 4 năm 2020 của Ủy ban nhân nhân Thành phố Hồ Chí Mimh về việc đi học trở lại của học sinh, sinh viên các cơ sở giáo dục phổ thông, giáo dục nghề nghiệp trên địa bàn thành phố;</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Quyết định số 1456/QĐ-BCĐ ngày 29 tháng 4 năm 2020 của Ban Chỉ đạo Phòng chống dịch COVID- 19 Thành phố Hồ Chí Minh về điều chỉnh một số tiêu chí của Bộ tiêu chí đánh giá an toàn trong phòng, chống dịch COVID- 19 đối với cơ sở giáo dục mầm non và cơ sở giáo dục phổ thông trên địa bàn Thành phố Hồ Chí Minh;</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công văn số 1710/UBND-VX ngày 8 tháng 5 năm 2020 của Ủy ban nhân dân Thành phố về việc tiếp tục thực hiện công tác phòng, chống dịch COVUD-19 trên địa bàn Thành phố Hồ Chí Minh;</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công văn số 1295/GDĐT-CTTT ngày 27 tháng 4 năm 2020 của Sở Giáo dục và Đào tạo về hướng dẫn thực hiện Bộ tiêu chí đánh giá an toàn trong phòng, chống dịch COVID-19 và công tác đảm bảo an toàn, chuẩn bị cho học sinh đi học lại;</w:t>
      </w:r>
    </w:p>
    <w:p w:rsidR="001650DE" w:rsidRP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t>Căn cứ kế hoạch số 1221/KH-GDĐT-VP ngày 29 tháng 4 năm 2020 của Sở Giáo dục và Đào tạo về Kế hoạch tổ chức cho học sinh đi học trở lại;</w:t>
      </w:r>
    </w:p>
    <w:p w:rsidR="001650DE" w:rsidRDefault="001650DE" w:rsidP="004A176B">
      <w:pPr>
        <w:tabs>
          <w:tab w:val="left" w:pos="993"/>
        </w:tabs>
        <w:spacing w:before="120" w:line="276" w:lineRule="auto"/>
        <w:ind w:firstLine="567"/>
        <w:jc w:val="both"/>
        <w:rPr>
          <w:rFonts w:eastAsia="Times New Roman"/>
          <w:sz w:val="28"/>
          <w:szCs w:val="28"/>
          <w:lang w:val="pt-BR" w:eastAsia="en-US"/>
        </w:rPr>
      </w:pPr>
      <w:r w:rsidRPr="001650DE">
        <w:rPr>
          <w:rFonts w:eastAsia="Times New Roman"/>
          <w:sz w:val="28"/>
          <w:szCs w:val="28"/>
          <w:lang w:val="pt-BR" w:eastAsia="en-US"/>
        </w:rPr>
        <w:lastRenderedPageBreak/>
        <w:t>Căn cứ công văn số 1307/GDĐT-MN ngày 12 tháng 5 năm 2020 của Sở Giáo dục và Đào tạo về hướng dẫn một số nội dung tổ chức cho trẻ đi học trở lại tại các cơ sở giáo dục mầm non;</w:t>
      </w:r>
    </w:p>
    <w:p w:rsidR="001650DE" w:rsidRDefault="001650DE" w:rsidP="004A176B">
      <w:pPr>
        <w:tabs>
          <w:tab w:val="left" w:pos="993"/>
        </w:tabs>
        <w:spacing w:before="120" w:line="276" w:lineRule="auto"/>
        <w:ind w:firstLine="567"/>
        <w:jc w:val="both"/>
        <w:rPr>
          <w:rFonts w:eastAsia="Times New Roman"/>
          <w:sz w:val="28"/>
          <w:szCs w:val="28"/>
          <w:lang w:val="pt-BR" w:eastAsia="en-US"/>
        </w:rPr>
      </w:pPr>
      <w:r>
        <w:rPr>
          <w:rFonts w:eastAsia="Times New Roman"/>
          <w:sz w:val="28"/>
          <w:szCs w:val="28"/>
          <w:lang w:val="pt-BR" w:eastAsia="en-US"/>
        </w:rPr>
        <w:t>Căn cứ công văn số 757/GDĐT-MN ngày 14 tháng 5 năm 2020 của Phòng Giáo dục và Đào tạo quận Bình Tân về hướng dẫn một số nội dung tổ chức cho trẻ đi học trở lại tại các cơ sở giáo dục mầm non.</w:t>
      </w:r>
    </w:p>
    <w:p w:rsidR="001650DE" w:rsidRDefault="00075DCA" w:rsidP="004A176B">
      <w:pPr>
        <w:tabs>
          <w:tab w:val="left" w:pos="993"/>
        </w:tabs>
        <w:spacing w:before="120" w:line="276" w:lineRule="auto"/>
        <w:ind w:firstLine="567"/>
        <w:jc w:val="both"/>
        <w:rPr>
          <w:sz w:val="28"/>
        </w:rPr>
      </w:pPr>
      <w:r w:rsidRPr="00075DCA">
        <w:rPr>
          <w:sz w:val="28"/>
        </w:rPr>
        <w:t xml:space="preserve">Thực hiện kế hoạch số </w:t>
      </w:r>
      <w:r w:rsidR="006E2203">
        <w:rPr>
          <w:sz w:val="28"/>
        </w:rPr>
        <w:t>28</w:t>
      </w:r>
      <w:r w:rsidRPr="00075DCA">
        <w:rPr>
          <w:sz w:val="28"/>
        </w:rPr>
        <w:t>/KH-MN</w:t>
      </w:r>
      <w:r w:rsidR="006E2203">
        <w:rPr>
          <w:sz w:val="28"/>
        </w:rPr>
        <w:t>BTĐ</w:t>
      </w:r>
      <w:r w:rsidRPr="00075DCA">
        <w:rPr>
          <w:sz w:val="28"/>
        </w:rPr>
        <w:t xml:space="preserve"> ngày </w:t>
      </w:r>
      <w:r w:rsidR="006E2203">
        <w:rPr>
          <w:sz w:val="28"/>
        </w:rPr>
        <w:t>30</w:t>
      </w:r>
      <w:r w:rsidR="00596FBC">
        <w:rPr>
          <w:sz w:val="28"/>
        </w:rPr>
        <w:t xml:space="preserve"> </w:t>
      </w:r>
      <w:r w:rsidR="006E2203">
        <w:rPr>
          <w:sz w:val="28"/>
        </w:rPr>
        <w:t>tháng 4</w:t>
      </w:r>
      <w:r w:rsidRPr="00075DCA">
        <w:rPr>
          <w:sz w:val="28"/>
        </w:rPr>
        <w:t xml:space="preserve"> năm 2020 của trường Mầm non </w:t>
      </w:r>
      <w:r w:rsidR="006E2203">
        <w:rPr>
          <w:sz w:val="28"/>
        </w:rPr>
        <w:t>Bình Trị Đông về kế hoạch tổ chức cho học sinh đi học trở lạ</w:t>
      </w:r>
      <w:r w:rsidR="001650DE">
        <w:rPr>
          <w:sz w:val="28"/>
        </w:rPr>
        <w:t>i.</w:t>
      </w:r>
    </w:p>
    <w:p w:rsidR="00780079" w:rsidRPr="004A176B" w:rsidRDefault="006E2203" w:rsidP="004A176B">
      <w:pPr>
        <w:tabs>
          <w:tab w:val="left" w:pos="993"/>
        </w:tabs>
        <w:spacing w:before="120" w:line="276" w:lineRule="auto"/>
        <w:ind w:firstLine="567"/>
        <w:jc w:val="both"/>
        <w:rPr>
          <w:rFonts w:eastAsia="Times New Roman"/>
          <w:sz w:val="28"/>
          <w:szCs w:val="28"/>
          <w:lang w:val="pt-BR" w:eastAsia="en-US"/>
        </w:rPr>
      </w:pPr>
      <w:r>
        <w:rPr>
          <w:sz w:val="28"/>
        </w:rPr>
        <w:t>T</w:t>
      </w:r>
      <w:r w:rsidR="00814636">
        <w:rPr>
          <w:sz w:val="28"/>
        </w:rPr>
        <w:t>rường Mầ</w:t>
      </w:r>
      <w:r>
        <w:rPr>
          <w:sz w:val="28"/>
        </w:rPr>
        <w:t>m non Bình Trị Đông</w:t>
      </w:r>
      <w:r w:rsidR="00814636">
        <w:rPr>
          <w:sz w:val="28"/>
        </w:rPr>
        <w:t xml:space="preserve"> xây dựng phương án</w:t>
      </w:r>
      <w:r w:rsidR="001650DE">
        <w:rPr>
          <w:sz w:val="28"/>
        </w:rPr>
        <w:t xml:space="preserve"> thực hiện một số nội dung</w:t>
      </w:r>
      <w:r w:rsidR="00814636">
        <w:rPr>
          <w:sz w:val="28"/>
        </w:rPr>
        <w:t xml:space="preserve"> cụ thể</w:t>
      </w:r>
      <w:r w:rsidR="00075DCA" w:rsidRPr="00075DCA">
        <w:rPr>
          <w:sz w:val="28"/>
        </w:rPr>
        <w:t xml:space="preserve"> </w:t>
      </w:r>
      <w:r w:rsidR="00075DCA">
        <w:rPr>
          <w:sz w:val="28"/>
        </w:rPr>
        <w:t>như sau</w:t>
      </w:r>
      <w:r w:rsidR="00490838">
        <w:rPr>
          <w:sz w:val="28"/>
        </w:rPr>
        <w:t>:</w:t>
      </w:r>
    </w:p>
    <w:p w:rsidR="006465B9" w:rsidRDefault="00900493" w:rsidP="004A176B">
      <w:pPr>
        <w:pStyle w:val="ListParagraph"/>
        <w:suppressAutoHyphens/>
        <w:spacing w:before="120" w:after="120" w:line="276" w:lineRule="auto"/>
        <w:ind w:left="0"/>
        <w:contextualSpacing w:val="0"/>
        <w:jc w:val="both"/>
        <w:rPr>
          <w:rFonts w:eastAsia="Times New Roman"/>
          <w:b/>
          <w:sz w:val="28"/>
          <w:szCs w:val="28"/>
          <w:lang w:val="vi-VN" w:eastAsia="en-US"/>
        </w:rPr>
      </w:pPr>
      <w:r>
        <w:rPr>
          <w:rFonts w:eastAsia="Times New Roman"/>
          <w:b/>
          <w:sz w:val="28"/>
          <w:szCs w:val="28"/>
          <w:lang w:eastAsia="en-US"/>
        </w:rPr>
        <w:t xml:space="preserve">I. </w:t>
      </w:r>
      <w:r w:rsidRPr="00927B46">
        <w:rPr>
          <w:rFonts w:eastAsia="Times New Roman"/>
          <w:b/>
          <w:sz w:val="28"/>
          <w:szCs w:val="28"/>
          <w:lang w:val="vi-VN" w:eastAsia="en-US"/>
        </w:rPr>
        <w:t>Trước khi học sinh đi học trở lại</w:t>
      </w:r>
    </w:p>
    <w:p w:rsidR="00596C39" w:rsidRDefault="00FD08D2" w:rsidP="004A176B">
      <w:pPr>
        <w:pStyle w:val="ListParagraph"/>
        <w:suppressAutoHyphens/>
        <w:spacing w:before="120" w:after="120" w:line="276" w:lineRule="auto"/>
        <w:ind w:left="0" w:firstLine="360"/>
        <w:contextualSpacing w:val="0"/>
        <w:jc w:val="both"/>
        <w:rPr>
          <w:rFonts w:eastAsia="Times New Roman"/>
          <w:sz w:val="28"/>
          <w:szCs w:val="28"/>
          <w:lang w:eastAsia="en-US"/>
        </w:rPr>
      </w:pPr>
      <w:r>
        <w:rPr>
          <w:rFonts w:eastAsia="Times New Roman"/>
          <w:sz w:val="28"/>
          <w:szCs w:val="28"/>
          <w:lang w:eastAsia="en-US"/>
        </w:rPr>
        <w:t xml:space="preserve">- </w:t>
      </w:r>
      <w:r w:rsidR="00596C39">
        <w:rPr>
          <w:rFonts w:eastAsia="Times New Roman"/>
          <w:sz w:val="28"/>
          <w:szCs w:val="28"/>
          <w:lang w:eastAsia="en-US"/>
        </w:rPr>
        <w:t>Đẩy mạnh công tác truyền thông, tiếp tục thực hiện các quy định về phòng, chống dịch COVID-19 theo hướng dẫn của Y tế và các ban ngành liên quan.</w:t>
      </w:r>
    </w:p>
    <w:p w:rsidR="00596C39" w:rsidRDefault="00596C39" w:rsidP="004A176B">
      <w:pPr>
        <w:pStyle w:val="ListParagraph"/>
        <w:suppressAutoHyphens/>
        <w:spacing w:before="120" w:after="120" w:line="276" w:lineRule="auto"/>
        <w:ind w:left="0" w:firstLine="360"/>
        <w:contextualSpacing w:val="0"/>
        <w:jc w:val="both"/>
        <w:rPr>
          <w:rFonts w:eastAsia="Times New Roman"/>
          <w:sz w:val="28"/>
          <w:szCs w:val="28"/>
          <w:lang w:eastAsia="en-US"/>
        </w:rPr>
      </w:pPr>
      <w:r>
        <w:rPr>
          <w:rFonts w:eastAsia="Times New Roman"/>
          <w:sz w:val="28"/>
          <w:szCs w:val="28"/>
          <w:lang w:eastAsia="en-US"/>
        </w:rPr>
        <w:t>- Nhà trường phối hợp cùng với phụ huynh học sinh giám sát chặt chẽ tình hình sức khỏe của trẻ.</w:t>
      </w:r>
    </w:p>
    <w:p w:rsidR="004A176B" w:rsidRDefault="00596C39" w:rsidP="004A176B">
      <w:pPr>
        <w:pStyle w:val="ListParagraph"/>
        <w:suppressAutoHyphens/>
        <w:spacing w:before="120" w:after="120" w:line="276" w:lineRule="auto"/>
        <w:ind w:left="0" w:firstLine="360"/>
        <w:contextualSpacing w:val="0"/>
        <w:jc w:val="both"/>
        <w:rPr>
          <w:rFonts w:eastAsia="Times New Roman"/>
          <w:sz w:val="28"/>
          <w:szCs w:val="28"/>
          <w:lang w:eastAsia="en-US"/>
        </w:rPr>
      </w:pPr>
      <w:r>
        <w:rPr>
          <w:rFonts w:eastAsia="Times New Roman"/>
          <w:sz w:val="28"/>
          <w:szCs w:val="28"/>
          <w:lang w:eastAsia="en-US"/>
        </w:rPr>
        <w:t xml:space="preserve">- </w:t>
      </w:r>
      <w:r w:rsidR="00B73B04" w:rsidRPr="00FD08D2">
        <w:rPr>
          <w:rFonts w:eastAsia="Times New Roman"/>
          <w:sz w:val="28"/>
          <w:szCs w:val="28"/>
          <w:lang w:eastAsia="en-US"/>
        </w:rPr>
        <w:t>Thực hiện</w:t>
      </w:r>
      <w:r>
        <w:rPr>
          <w:rFonts w:eastAsia="Times New Roman"/>
          <w:sz w:val="28"/>
          <w:szCs w:val="28"/>
          <w:lang w:eastAsia="en-US"/>
        </w:rPr>
        <w:t xml:space="preserve"> nghiêm việc khử khuẩn, </w:t>
      </w:r>
      <w:r w:rsidR="00B73B04" w:rsidRPr="00FD08D2">
        <w:rPr>
          <w:rFonts w:eastAsia="Times New Roman"/>
          <w:sz w:val="28"/>
          <w:szCs w:val="28"/>
          <w:lang w:eastAsia="en-US"/>
        </w:rPr>
        <w:t>vệ sinh</w:t>
      </w:r>
      <w:r>
        <w:rPr>
          <w:rFonts w:eastAsia="Times New Roman"/>
          <w:sz w:val="28"/>
          <w:szCs w:val="28"/>
          <w:lang w:eastAsia="en-US"/>
        </w:rPr>
        <w:t xml:space="preserve"> môi trường trong và ngoài lớp học, đồ dùng, đồ chơi, trang thiết bị, dụng cụ học tập, các phòng chức năng, phòng làm việc</w:t>
      </w:r>
      <w:r w:rsidR="00530C90">
        <w:rPr>
          <w:rFonts w:eastAsia="Times New Roman"/>
          <w:sz w:val="28"/>
          <w:szCs w:val="28"/>
          <w:lang w:eastAsia="en-US"/>
        </w:rPr>
        <w:t>, tay nắm cửa, tay vịn cầu thang, tay vịn lan can…</w:t>
      </w:r>
    </w:p>
    <w:p w:rsidR="00B73B04" w:rsidRDefault="00530C90" w:rsidP="004A176B">
      <w:pPr>
        <w:pStyle w:val="ListParagraph"/>
        <w:suppressAutoHyphens/>
        <w:spacing w:before="120" w:after="120" w:line="276" w:lineRule="auto"/>
        <w:ind w:left="0" w:firstLine="360"/>
        <w:contextualSpacing w:val="0"/>
        <w:jc w:val="both"/>
        <w:rPr>
          <w:rFonts w:eastAsia="Times New Roman"/>
          <w:sz w:val="28"/>
          <w:szCs w:val="28"/>
          <w:lang w:eastAsia="en-US"/>
        </w:rPr>
      </w:pPr>
      <w:r>
        <w:rPr>
          <w:rFonts w:eastAsia="Times New Roman"/>
          <w:sz w:val="28"/>
          <w:szCs w:val="28"/>
          <w:lang w:eastAsia="en-US"/>
        </w:rPr>
        <w:t>- Nhà trường đảm bảo trang bị đầy đủ các thiết bị đo thân nhiệt, khẩu trang (dự phòng), xà phòng, dung dịch sát khuẩn cho các lớp, phòng chức năng, phòng làm việc.</w:t>
      </w:r>
    </w:p>
    <w:p w:rsidR="00FD08D2" w:rsidRDefault="00FD08D2" w:rsidP="004A176B">
      <w:pPr>
        <w:suppressAutoHyphens/>
        <w:spacing w:before="120" w:after="120" w:line="276" w:lineRule="auto"/>
        <w:ind w:firstLine="360"/>
        <w:jc w:val="both"/>
        <w:rPr>
          <w:rFonts w:eastAsia="Times New Roman"/>
          <w:sz w:val="28"/>
          <w:szCs w:val="28"/>
          <w:lang w:eastAsia="en-US"/>
        </w:rPr>
      </w:pPr>
      <w:r>
        <w:rPr>
          <w:rFonts w:eastAsia="Times New Roman"/>
          <w:sz w:val="28"/>
          <w:szCs w:val="28"/>
          <w:lang w:eastAsia="en-US"/>
        </w:rPr>
        <w:t xml:space="preserve">- </w:t>
      </w:r>
      <w:r w:rsidRPr="00FD08D2">
        <w:rPr>
          <w:rFonts w:eastAsia="Times New Roman"/>
          <w:sz w:val="28"/>
          <w:szCs w:val="28"/>
          <w:lang w:eastAsia="en-US"/>
        </w:rPr>
        <w:t>Phân công CB-GV-NV trong trường khi trẻ đi học lại</w:t>
      </w:r>
    </w:p>
    <w:p w:rsidR="00900493" w:rsidRPr="00FD08D2" w:rsidRDefault="007F4510" w:rsidP="004A176B">
      <w:pPr>
        <w:pStyle w:val="ListParagraph"/>
        <w:suppressAutoHyphens/>
        <w:spacing w:before="120" w:after="120" w:line="276" w:lineRule="auto"/>
        <w:ind w:left="0" w:firstLine="360"/>
        <w:contextualSpacing w:val="0"/>
        <w:jc w:val="both"/>
        <w:rPr>
          <w:rFonts w:eastAsia="Times New Roman"/>
          <w:i/>
          <w:sz w:val="28"/>
          <w:szCs w:val="28"/>
          <w:lang w:eastAsia="en-US"/>
        </w:rPr>
      </w:pPr>
      <w:r>
        <w:rPr>
          <w:rFonts w:eastAsia="Times New Roman"/>
          <w:i/>
          <w:sz w:val="28"/>
          <w:szCs w:val="28"/>
          <w:lang w:eastAsia="en-US"/>
        </w:rPr>
        <w:t xml:space="preserve">* </w:t>
      </w:r>
      <w:r w:rsidR="00900493" w:rsidRPr="00FD08D2">
        <w:rPr>
          <w:rFonts w:eastAsia="Times New Roman"/>
          <w:i/>
          <w:sz w:val="28"/>
          <w:szCs w:val="28"/>
          <w:lang w:eastAsia="en-US"/>
        </w:rPr>
        <w:t>Lịch phân công từ ngày 11/5/2020 đến ngày 15/5/2020</w:t>
      </w:r>
    </w:p>
    <w:p w:rsidR="009802BF" w:rsidRPr="00900493" w:rsidRDefault="009802BF" w:rsidP="004A176B">
      <w:pPr>
        <w:pStyle w:val="ListParagraph"/>
        <w:suppressAutoHyphens/>
        <w:spacing w:line="276" w:lineRule="auto"/>
        <w:ind w:left="0"/>
        <w:jc w:val="both"/>
        <w:rPr>
          <w:rFonts w:eastAsia="Times New Roman"/>
          <w:b/>
          <w:sz w:val="28"/>
          <w:szCs w:val="28"/>
          <w:lang w:eastAsia="en-US"/>
        </w:rPr>
      </w:pPr>
    </w:p>
    <w:tbl>
      <w:tblPr>
        <w:tblStyle w:val="TableGrid1"/>
        <w:tblW w:w="9926" w:type="dxa"/>
        <w:tblInd w:w="-176" w:type="dxa"/>
        <w:tblLook w:val="04A0" w:firstRow="1" w:lastRow="0" w:firstColumn="1" w:lastColumn="0" w:noHBand="0" w:noVBand="1"/>
      </w:tblPr>
      <w:tblGrid>
        <w:gridCol w:w="1352"/>
        <w:gridCol w:w="3043"/>
        <w:gridCol w:w="847"/>
        <w:gridCol w:w="3547"/>
        <w:gridCol w:w="1137"/>
      </w:tblGrid>
      <w:tr w:rsidR="00900493" w:rsidRPr="00900493" w:rsidTr="006E2203">
        <w:tc>
          <w:tcPr>
            <w:tcW w:w="1352"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b/>
                <w:sz w:val="26"/>
                <w:szCs w:val="26"/>
                <w:lang w:eastAsia="en-US"/>
              </w:rPr>
            </w:pPr>
            <w:r w:rsidRPr="00900493">
              <w:rPr>
                <w:rFonts w:eastAsia="Calibri"/>
                <w:b/>
                <w:sz w:val="26"/>
                <w:szCs w:val="26"/>
                <w:lang w:eastAsia="en-US"/>
              </w:rPr>
              <w:t>Thời gian</w:t>
            </w:r>
          </w:p>
        </w:tc>
        <w:tc>
          <w:tcPr>
            <w:tcW w:w="3043"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b/>
                <w:sz w:val="26"/>
                <w:szCs w:val="26"/>
                <w:lang w:eastAsia="en-US"/>
              </w:rPr>
            </w:pPr>
            <w:r w:rsidRPr="00900493">
              <w:rPr>
                <w:rFonts w:eastAsia="Calibri"/>
                <w:b/>
                <w:sz w:val="26"/>
                <w:szCs w:val="26"/>
                <w:lang w:eastAsia="en-US"/>
              </w:rPr>
              <w:t>Người được phân công</w:t>
            </w:r>
          </w:p>
        </w:tc>
        <w:tc>
          <w:tcPr>
            <w:tcW w:w="84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b/>
                <w:sz w:val="26"/>
                <w:szCs w:val="26"/>
                <w:lang w:eastAsia="en-US"/>
              </w:rPr>
            </w:pPr>
            <w:r w:rsidRPr="00900493">
              <w:rPr>
                <w:rFonts w:eastAsia="Calibri"/>
                <w:b/>
                <w:sz w:val="26"/>
                <w:szCs w:val="26"/>
                <w:lang w:eastAsia="en-US"/>
              </w:rPr>
              <w:t>Chức vụ</w:t>
            </w:r>
          </w:p>
        </w:tc>
        <w:tc>
          <w:tcPr>
            <w:tcW w:w="354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b/>
                <w:sz w:val="26"/>
                <w:szCs w:val="26"/>
                <w:lang w:eastAsia="en-US"/>
              </w:rPr>
            </w:pPr>
            <w:r w:rsidRPr="00900493">
              <w:rPr>
                <w:rFonts w:eastAsia="Calibri"/>
                <w:b/>
                <w:sz w:val="26"/>
                <w:szCs w:val="26"/>
                <w:lang w:eastAsia="en-US"/>
              </w:rPr>
              <w:t>Công việc được phân công</w:t>
            </w:r>
          </w:p>
        </w:tc>
        <w:tc>
          <w:tcPr>
            <w:tcW w:w="113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b/>
                <w:sz w:val="26"/>
                <w:szCs w:val="26"/>
                <w:lang w:eastAsia="en-US"/>
              </w:rPr>
            </w:pPr>
            <w:r w:rsidRPr="00900493">
              <w:rPr>
                <w:rFonts w:eastAsia="Calibri"/>
                <w:b/>
                <w:sz w:val="26"/>
                <w:szCs w:val="26"/>
                <w:lang w:eastAsia="en-US"/>
              </w:rPr>
              <w:t>Ghi chú</w:t>
            </w:r>
          </w:p>
        </w:tc>
      </w:tr>
      <w:tr w:rsidR="00900493" w:rsidRPr="00900493" w:rsidTr="006E2203">
        <w:trPr>
          <w:trHeight w:val="988"/>
        </w:trPr>
        <w:tc>
          <w:tcPr>
            <w:tcW w:w="1352" w:type="dxa"/>
            <w:vMerge w:val="restart"/>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Thứ hai</w:t>
            </w:r>
          </w:p>
          <w:p w:rsidR="00900493" w:rsidRPr="00900493" w:rsidRDefault="00900493" w:rsidP="004A176B">
            <w:pPr>
              <w:spacing w:before="80" w:after="80" w:line="276" w:lineRule="auto"/>
              <w:jc w:val="center"/>
              <w:rPr>
                <w:rFonts w:eastAsia="Calibri"/>
                <w:sz w:val="26"/>
                <w:szCs w:val="26"/>
                <w:lang w:eastAsia="en-US"/>
              </w:rPr>
            </w:pPr>
            <w:r w:rsidRPr="00FD08D2">
              <w:rPr>
                <w:rFonts w:eastAsia="Calibri"/>
                <w:sz w:val="26"/>
                <w:szCs w:val="26"/>
                <w:lang w:eastAsia="en-US"/>
              </w:rPr>
              <w:t>11/5/</w:t>
            </w:r>
            <w:r w:rsidRPr="00900493">
              <w:rPr>
                <w:rFonts w:eastAsia="Calibri"/>
                <w:sz w:val="26"/>
                <w:szCs w:val="26"/>
                <w:lang w:eastAsia="en-US"/>
              </w:rPr>
              <w:t>2020</w:t>
            </w:r>
          </w:p>
        </w:tc>
        <w:tc>
          <w:tcPr>
            <w:tcW w:w="3043" w:type="dxa"/>
            <w:tcBorders>
              <w:top w:val="single" w:sz="4" w:space="0" w:color="auto"/>
              <w:left w:val="single" w:sz="4" w:space="0" w:color="auto"/>
              <w:bottom w:val="single" w:sz="4" w:space="0" w:color="auto"/>
              <w:right w:val="single" w:sz="4" w:space="0" w:color="auto"/>
            </w:tcBorders>
          </w:tcPr>
          <w:p w:rsidR="0090049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Thị Thanh Thanh</w:t>
            </w:r>
          </w:p>
          <w:p w:rsidR="0090049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Thị Anh Đào</w:t>
            </w:r>
          </w:p>
          <w:p w:rsidR="0090049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Thái Thị Đoan Trang</w:t>
            </w:r>
          </w:p>
        </w:tc>
        <w:tc>
          <w:tcPr>
            <w:tcW w:w="84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HT</w:t>
            </w:r>
          </w:p>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tc>
        <w:tc>
          <w:tcPr>
            <w:tcW w:w="354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both"/>
              <w:rPr>
                <w:rFonts w:eastAsia="Calibri"/>
                <w:sz w:val="26"/>
                <w:szCs w:val="26"/>
                <w:lang w:eastAsia="en-US"/>
              </w:rPr>
            </w:pPr>
            <w:r w:rsidRPr="00900493">
              <w:rPr>
                <w:rFonts w:eastAsia="Calibri"/>
                <w:sz w:val="26"/>
                <w:szCs w:val="26"/>
                <w:lang w:eastAsia="en-US"/>
              </w:rPr>
              <w:t>Trực trường;</w:t>
            </w:r>
            <w:r w:rsidR="00B73B04" w:rsidRPr="00FD08D2">
              <w:rPr>
                <w:rFonts w:eastAsia="Calibri"/>
                <w:sz w:val="26"/>
                <w:szCs w:val="26"/>
                <w:lang w:eastAsia="en-US"/>
              </w:rPr>
              <w:t xml:space="preserve"> </w:t>
            </w:r>
            <w:r w:rsidRPr="00FD08D2">
              <w:rPr>
                <w:rFonts w:eastAsia="Calibri"/>
                <w:sz w:val="26"/>
                <w:szCs w:val="26"/>
                <w:lang w:eastAsia="en-US"/>
              </w:rPr>
              <w:t>họp cán bộ quản lý;</w:t>
            </w:r>
            <w:r w:rsidRPr="00900493">
              <w:rPr>
                <w:rFonts w:eastAsia="Calibri"/>
                <w:sz w:val="26"/>
                <w:szCs w:val="26"/>
                <w:lang w:eastAsia="en-US"/>
              </w:rPr>
              <w:t xml:space="preserve"> </w:t>
            </w:r>
            <w:r w:rsidRPr="00FD08D2">
              <w:rPr>
                <w:rFonts w:eastAsia="Calibri"/>
                <w:sz w:val="26"/>
                <w:szCs w:val="26"/>
                <w:lang w:eastAsia="en-US"/>
              </w:rPr>
              <w:t>xây dựng phương án cho trẻ đi học lại, thực hiện các báo cáo theo chỉ đạo…</w:t>
            </w:r>
          </w:p>
        </w:tc>
        <w:tc>
          <w:tcPr>
            <w:tcW w:w="1137" w:type="dxa"/>
            <w:tcBorders>
              <w:top w:val="single" w:sz="4" w:space="0" w:color="auto"/>
              <w:left w:val="single" w:sz="4" w:space="0" w:color="auto"/>
              <w:bottom w:val="single" w:sz="4" w:space="0" w:color="auto"/>
              <w:right w:val="single" w:sz="4" w:space="0" w:color="auto"/>
            </w:tcBorders>
          </w:tcPr>
          <w:p w:rsidR="00900493" w:rsidRPr="00900493" w:rsidRDefault="00900493" w:rsidP="004A176B">
            <w:pPr>
              <w:spacing w:before="80" w:after="80" w:line="276" w:lineRule="auto"/>
              <w:jc w:val="center"/>
              <w:rPr>
                <w:rFonts w:eastAsia="Calibri"/>
                <w:sz w:val="26"/>
                <w:szCs w:val="26"/>
                <w:lang w:eastAsia="en-US"/>
              </w:rPr>
            </w:pPr>
          </w:p>
        </w:tc>
      </w:tr>
      <w:tr w:rsidR="00900493" w:rsidRPr="00900493" w:rsidTr="006E2203">
        <w:tc>
          <w:tcPr>
            <w:tcW w:w="1352" w:type="dxa"/>
            <w:vMerge/>
            <w:tcBorders>
              <w:top w:val="single" w:sz="4" w:space="0" w:color="auto"/>
              <w:left w:val="single" w:sz="4" w:space="0" w:color="auto"/>
              <w:bottom w:val="single" w:sz="4" w:space="0" w:color="auto"/>
              <w:right w:val="single" w:sz="4" w:space="0" w:color="auto"/>
            </w:tcBorders>
            <w:vAlign w:val="center"/>
            <w:hideMark/>
          </w:tcPr>
          <w:p w:rsidR="00900493" w:rsidRPr="00900493" w:rsidRDefault="00900493" w:rsidP="004A176B">
            <w:pPr>
              <w:spacing w:before="80" w:after="80" w:line="276" w:lineRule="auto"/>
              <w:rPr>
                <w:rFonts w:eastAsia="Calibri"/>
                <w:sz w:val="26"/>
                <w:szCs w:val="26"/>
                <w:lang w:eastAsia="en-US"/>
              </w:rPr>
            </w:pPr>
          </w:p>
        </w:tc>
        <w:tc>
          <w:tcPr>
            <w:tcW w:w="3043" w:type="dxa"/>
            <w:tcBorders>
              <w:top w:val="single" w:sz="4" w:space="0" w:color="auto"/>
              <w:left w:val="single" w:sz="4" w:space="0" w:color="auto"/>
              <w:bottom w:val="single" w:sz="4" w:space="0" w:color="auto"/>
              <w:right w:val="single" w:sz="4" w:space="0" w:color="auto"/>
            </w:tcBorders>
            <w:hideMark/>
          </w:tcPr>
          <w:p w:rsidR="00900493" w:rsidRDefault="006E2203" w:rsidP="004A176B">
            <w:pPr>
              <w:spacing w:before="80" w:after="80" w:line="276" w:lineRule="auto"/>
              <w:rPr>
                <w:rFonts w:eastAsia="Calibri"/>
                <w:sz w:val="26"/>
                <w:szCs w:val="26"/>
                <w:lang w:eastAsia="en-US"/>
              </w:rPr>
            </w:pPr>
            <w:r>
              <w:rPr>
                <w:rFonts w:eastAsia="Calibri"/>
                <w:sz w:val="26"/>
                <w:szCs w:val="26"/>
                <w:lang w:eastAsia="en-US"/>
              </w:rPr>
              <w:t>Trương Oanh Kinh</w:t>
            </w:r>
          </w:p>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Hoàng Thúy Anh</w:t>
            </w:r>
          </w:p>
        </w:tc>
        <w:tc>
          <w:tcPr>
            <w:tcW w:w="847" w:type="dxa"/>
            <w:tcBorders>
              <w:top w:val="single" w:sz="4" w:space="0" w:color="auto"/>
              <w:left w:val="single" w:sz="4" w:space="0" w:color="auto"/>
              <w:bottom w:val="single" w:sz="4" w:space="0" w:color="auto"/>
              <w:right w:val="single" w:sz="4" w:space="0" w:color="auto"/>
            </w:tcBorders>
            <w:hideMark/>
          </w:tcPr>
          <w:p w:rsidR="00900493" w:rsidRDefault="006E2203" w:rsidP="004A176B">
            <w:pPr>
              <w:spacing w:before="80" w:after="80" w:line="276" w:lineRule="auto"/>
              <w:jc w:val="center"/>
              <w:rPr>
                <w:rFonts w:eastAsia="Calibri"/>
                <w:sz w:val="26"/>
                <w:szCs w:val="26"/>
                <w:lang w:eastAsia="en-US"/>
              </w:rPr>
            </w:pPr>
            <w:r>
              <w:rPr>
                <w:rFonts w:eastAsia="Calibri"/>
                <w:sz w:val="26"/>
                <w:szCs w:val="26"/>
                <w:lang w:eastAsia="en-US"/>
              </w:rPr>
              <w:t>KT-VT</w:t>
            </w:r>
          </w:p>
          <w:p w:rsidR="006E2203" w:rsidRPr="00900493" w:rsidRDefault="006E2203" w:rsidP="004A176B">
            <w:pPr>
              <w:spacing w:before="80" w:after="80" w:line="276" w:lineRule="auto"/>
              <w:jc w:val="center"/>
              <w:rPr>
                <w:rFonts w:eastAsia="Calibri"/>
                <w:sz w:val="26"/>
                <w:szCs w:val="26"/>
                <w:lang w:eastAsia="en-US"/>
              </w:rPr>
            </w:pPr>
            <w:r>
              <w:rPr>
                <w:rFonts w:eastAsia="Calibri"/>
                <w:sz w:val="26"/>
                <w:szCs w:val="26"/>
                <w:lang w:eastAsia="en-US"/>
              </w:rPr>
              <w:t>YT-TQ</w:t>
            </w:r>
          </w:p>
        </w:tc>
        <w:tc>
          <w:tcPr>
            <w:tcW w:w="3547" w:type="dxa"/>
            <w:tcBorders>
              <w:top w:val="single" w:sz="4" w:space="0" w:color="auto"/>
              <w:left w:val="single" w:sz="4" w:space="0" w:color="auto"/>
              <w:bottom w:val="single" w:sz="4" w:space="0" w:color="auto"/>
              <w:right w:val="single" w:sz="4" w:space="0" w:color="auto"/>
            </w:tcBorders>
            <w:hideMark/>
          </w:tcPr>
          <w:p w:rsidR="00900493" w:rsidRDefault="00900493" w:rsidP="004A176B">
            <w:pPr>
              <w:spacing w:before="80" w:after="80" w:line="276" w:lineRule="auto"/>
              <w:jc w:val="both"/>
              <w:rPr>
                <w:rFonts w:eastAsia="Calibri"/>
                <w:sz w:val="26"/>
                <w:szCs w:val="26"/>
                <w:lang w:eastAsia="en-US"/>
              </w:rPr>
            </w:pPr>
            <w:r w:rsidRPr="00900493">
              <w:rPr>
                <w:rFonts w:eastAsia="Calibri"/>
                <w:sz w:val="26"/>
                <w:szCs w:val="26"/>
                <w:lang w:eastAsia="en-US"/>
              </w:rPr>
              <w:t>Thực hiện hồ sơ kế toán</w:t>
            </w:r>
          </w:p>
          <w:p w:rsidR="006E2203" w:rsidRDefault="006E2203" w:rsidP="004A176B">
            <w:pPr>
              <w:spacing w:before="80" w:after="80" w:line="276" w:lineRule="auto"/>
              <w:jc w:val="both"/>
              <w:rPr>
                <w:rFonts w:eastAsia="Calibri"/>
                <w:sz w:val="26"/>
                <w:szCs w:val="26"/>
                <w:lang w:eastAsia="en-US"/>
              </w:rPr>
            </w:pPr>
            <w:r>
              <w:rPr>
                <w:rFonts w:eastAsia="Calibri"/>
                <w:sz w:val="26"/>
                <w:szCs w:val="26"/>
                <w:lang w:eastAsia="en-US"/>
              </w:rPr>
              <w:t>Báo cáo, cập nhật văn bản</w:t>
            </w:r>
          </w:p>
          <w:p w:rsidR="006E2203" w:rsidRPr="00900493" w:rsidRDefault="006E2203" w:rsidP="004A176B">
            <w:pPr>
              <w:spacing w:before="80" w:after="80" w:line="276" w:lineRule="auto"/>
              <w:jc w:val="both"/>
              <w:rPr>
                <w:rFonts w:eastAsia="Calibri"/>
                <w:sz w:val="26"/>
                <w:szCs w:val="26"/>
                <w:lang w:eastAsia="en-US"/>
              </w:rPr>
            </w:pPr>
            <w:r>
              <w:rPr>
                <w:rFonts w:eastAsia="Calibri"/>
                <w:sz w:val="26"/>
                <w:szCs w:val="26"/>
                <w:lang w:eastAsia="en-US"/>
              </w:rPr>
              <w:t>Đề xuất trang thiết bị phục vụ công tác phòng, chống dịch bệnh</w:t>
            </w:r>
          </w:p>
        </w:tc>
        <w:tc>
          <w:tcPr>
            <w:tcW w:w="1137" w:type="dxa"/>
            <w:tcBorders>
              <w:top w:val="single" w:sz="4" w:space="0" w:color="auto"/>
              <w:left w:val="single" w:sz="4" w:space="0" w:color="auto"/>
              <w:bottom w:val="single" w:sz="4" w:space="0" w:color="auto"/>
              <w:right w:val="single" w:sz="4" w:space="0" w:color="auto"/>
            </w:tcBorders>
          </w:tcPr>
          <w:p w:rsidR="00900493" w:rsidRPr="00900493" w:rsidRDefault="00900493" w:rsidP="004A176B">
            <w:pPr>
              <w:spacing w:before="80" w:after="80" w:line="276" w:lineRule="auto"/>
              <w:jc w:val="center"/>
              <w:rPr>
                <w:rFonts w:eastAsia="Calibri"/>
                <w:sz w:val="26"/>
                <w:szCs w:val="26"/>
                <w:lang w:eastAsia="en-US"/>
              </w:rPr>
            </w:pPr>
          </w:p>
        </w:tc>
      </w:tr>
      <w:tr w:rsidR="00900493" w:rsidRPr="00900493" w:rsidTr="006E2203">
        <w:tc>
          <w:tcPr>
            <w:tcW w:w="1352" w:type="dxa"/>
            <w:vMerge w:val="restart"/>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lastRenderedPageBreak/>
              <w:t>Thứ ba</w:t>
            </w:r>
          </w:p>
          <w:p w:rsidR="00900493" w:rsidRPr="00900493" w:rsidRDefault="00900493" w:rsidP="004A176B">
            <w:pPr>
              <w:spacing w:before="80" w:after="80" w:line="276" w:lineRule="auto"/>
              <w:jc w:val="center"/>
              <w:rPr>
                <w:rFonts w:eastAsia="Calibri"/>
                <w:sz w:val="26"/>
                <w:szCs w:val="26"/>
                <w:lang w:eastAsia="en-US"/>
              </w:rPr>
            </w:pPr>
            <w:r w:rsidRPr="00FD08D2">
              <w:rPr>
                <w:rFonts w:eastAsia="Calibri"/>
                <w:sz w:val="26"/>
                <w:szCs w:val="26"/>
                <w:lang w:eastAsia="en-US"/>
              </w:rPr>
              <w:t>12/5</w:t>
            </w:r>
            <w:r w:rsidRPr="00900493">
              <w:rPr>
                <w:rFonts w:eastAsia="Calibri"/>
                <w:sz w:val="26"/>
                <w:szCs w:val="26"/>
                <w:lang w:eastAsia="en-US"/>
              </w:rPr>
              <w:t>/2020</w:t>
            </w:r>
          </w:p>
        </w:tc>
        <w:tc>
          <w:tcPr>
            <w:tcW w:w="3043"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Thị Thanh Thanh</w:t>
            </w:r>
          </w:p>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Thị Anh Đào</w:t>
            </w:r>
          </w:p>
          <w:p w:rsidR="0090049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Thái Thị Đoan Trang</w:t>
            </w:r>
          </w:p>
        </w:tc>
        <w:tc>
          <w:tcPr>
            <w:tcW w:w="84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HT</w:t>
            </w:r>
          </w:p>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p w:rsidR="00900493" w:rsidRPr="00900493" w:rsidRDefault="00900493"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tc>
        <w:tc>
          <w:tcPr>
            <w:tcW w:w="3547" w:type="dxa"/>
            <w:tcBorders>
              <w:top w:val="single" w:sz="4" w:space="0" w:color="auto"/>
              <w:left w:val="single" w:sz="4" w:space="0" w:color="auto"/>
              <w:bottom w:val="single" w:sz="4" w:space="0" w:color="auto"/>
              <w:right w:val="single" w:sz="4" w:space="0" w:color="auto"/>
            </w:tcBorders>
            <w:hideMark/>
          </w:tcPr>
          <w:p w:rsidR="00900493" w:rsidRPr="00900493" w:rsidRDefault="00900493" w:rsidP="004A176B">
            <w:pPr>
              <w:spacing w:before="80" w:after="80" w:line="276" w:lineRule="auto"/>
              <w:jc w:val="both"/>
              <w:rPr>
                <w:rFonts w:eastAsia="Calibri"/>
                <w:sz w:val="26"/>
                <w:szCs w:val="26"/>
                <w:lang w:eastAsia="en-US"/>
              </w:rPr>
            </w:pPr>
            <w:r w:rsidRPr="00900493">
              <w:rPr>
                <w:rFonts w:eastAsia="Calibri"/>
                <w:sz w:val="26"/>
                <w:szCs w:val="26"/>
                <w:lang w:eastAsia="en-US"/>
              </w:rPr>
              <w:t xml:space="preserve">Trực trường; </w:t>
            </w:r>
            <w:r w:rsidR="009802BF" w:rsidRPr="00FD08D2">
              <w:rPr>
                <w:rFonts w:eastAsia="Calibri"/>
                <w:sz w:val="26"/>
                <w:szCs w:val="26"/>
                <w:lang w:eastAsia="en-US"/>
              </w:rPr>
              <w:t>dự kiến một số hoạt động chuyên môn, phổ biến giáo viên những nội dung trong thời gian cho trẻ đi học lại, thực hiện một số việc theo chỉ đạo của ngành….</w:t>
            </w:r>
          </w:p>
        </w:tc>
        <w:tc>
          <w:tcPr>
            <w:tcW w:w="1137" w:type="dxa"/>
            <w:tcBorders>
              <w:top w:val="single" w:sz="4" w:space="0" w:color="auto"/>
              <w:left w:val="single" w:sz="4" w:space="0" w:color="auto"/>
              <w:bottom w:val="single" w:sz="4" w:space="0" w:color="auto"/>
              <w:right w:val="single" w:sz="4" w:space="0" w:color="auto"/>
            </w:tcBorders>
          </w:tcPr>
          <w:p w:rsidR="00900493" w:rsidRPr="00900493" w:rsidRDefault="00900493" w:rsidP="004A176B">
            <w:pPr>
              <w:spacing w:before="80" w:after="80" w:line="276" w:lineRule="auto"/>
              <w:jc w:val="center"/>
              <w:rPr>
                <w:rFonts w:eastAsia="Calibri"/>
                <w:sz w:val="26"/>
                <w:szCs w:val="26"/>
                <w:lang w:eastAsia="en-US"/>
              </w:rPr>
            </w:pPr>
          </w:p>
        </w:tc>
      </w:tr>
      <w:tr w:rsidR="006E2203" w:rsidRPr="00900493" w:rsidTr="006E2203">
        <w:tc>
          <w:tcPr>
            <w:tcW w:w="1352" w:type="dxa"/>
            <w:vMerge/>
            <w:tcBorders>
              <w:top w:val="single" w:sz="4" w:space="0" w:color="auto"/>
              <w:left w:val="single" w:sz="4" w:space="0" w:color="auto"/>
              <w:bottom w:val="single" w:sz="4" w:space="0" w:color="auto"/>
              <w:right w:val="single" w:sz="4" w:space="0" w:color="auto"/>
            </w:tcBorders>
            <w:vAlign w:val="center"/>
            <w:hideMark/>
          </w:tcPr>
          <w:p w:rsidR="006E2203" w:rsidRPr="00900493" w:rsidRDefault="006E2203" w:rsidP="004A176B">
            <w:pPr>
              <w:spacing w:before="80" w:after="80" w:line="276" w:lineRule="auto"/>
              <w:rPr>
                <w:rFonts w:eastAsia="Calibri"/>
                <w:sz w:val="26"/>
                <w:szCs w:val="26"/>
                <w:lang w:eastAsia="en-US"/>
              </w:rPr>
            </w:pPr>
          </w:p>
        </w:tc>
        <w:tc>
          <w:tcPr>
            <w:tcW w:w="3043" w:type="dxa"/>
            <w:tcBorders>
              <w:top w:val="single" w:sz="4" w:space="0" w:color="auto"/>
              <w:left w:val="single" w:sz="4" w:space="0" w:color="auto"/>
              <w:bottom w:val="single" w:sz="4" w:space="0" w:color="auto"/>
              <w:right w:val="single" w:sz="4" w:space="0" w:color="auto"/>
            </w:tcBorders>
          </w:tcPr>
          <w:p w:rsidR="006E2203" w:rsidRDefault="006E2203" w:rsidP="004A176B">
            <w:pPr>
              <w:spacing w:before="80" w:after="80" w:line="276" w:lineRule="auto"/>
              <w:rPr>
                <w:rFonts w:eastAsia="Calibri"/>
                <w:sz w:val="26"/>
                <w:szCs w:val="26"/>
                <w:lang w:eastAsia="en-US"/>
              </w:rPr>
            </w:pPr>
            <w:r>
              <w:rPr>
                <w:rFonts w:eastAsia="Calibri"/>
                <w:sz w:val="26"/>
                <w:szCs w:val="26"/>
                <w:lang w:eastAsia="en-US"/>
              </w:rPr>
              <w:t>Trương Oanh Kinh</w:t>
            </w:r>
          </w:p>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Hoàng Thúy Anh</w:t>
            </w:r>
          </w:p>
        </w:tc>
        <w:tc>
          <w:tcPr>
            <w:tcW w:w="847" w:type="dxa"/>
            <w:tcBorders>
              <w:top w:val="single" w:sz="4" w:space="0" w:color="auto"/>
              <w:left w:val="single" w:sz="4" w:space="0" w:color="auto"/>
              <w:bottom w:val="single" w:sz="4" w:space="0" w:color="auto"/>
              <w:right w:val="single" w:sz="4" w:space="0" w:color="auto"/>
            </w:tcBorders>
          </w:tcPr>
          <w:p w:rsidR="006E2203" w:rsidRDefault="006E2203" w:rsidP="004A176B">
            <w:pPr>
              <w:spacing w:before="80" w:after="80" w:line="276" w:lineRule="auto"/>
              <w:jc w:val="center"/>
              <w:rPr>
                <w:rFonts w:eastAsia="Calibri"/>
                <w:sz w:val="26"/>
                <w:szCs w:val="26"/>
                <w:lang w:eastAsia="en-US"/>
              </w:rPr>
            </w:pPr>
            <w:r>
              <w:rPr>
                <w:rFonts w:eastAsia="Calibri"/>
                <w:sz w:val="26"/>
                <w:szCs w:val="26"/>
                <w:lang w:eastAsia="en-US"/>
              </w:rPr>
              <w:t>KT-VT</w:t>
            </w:r>
          </w:p>
          <w:p w:rsidR="006E2203" w:rsidRPr="00900493" w:rsidRDefault="006E2203" w:rsidP="004A176B">
            <w:pPr>
              <w:spacing w:before="80" w:after="80" w:line="276" w:lineRule="auto"/>
              <w:jc w:val="center"/>
              <w:rPr>
                <w:rFonts w:eastAsia="Calibri"/>
                <w:sz w:val="26"/>
                <w:szCs w:val="26"/>
                <w:lang w:eastAsia="en-US"/>
              </w:rPr>
            </w:pPr>
            <w:r>
              <w:rPr>
                <w:rFonts w:eastAsia="Calibri"/>
                <w:sz w:val="26"/>
                <w:szCs w:val="26"/>
                <w:lang w:eastAsia="en-US"/>
              </w:rPr>
              <w:t>YT-TQ</w:t>
            </w:r>
          </w:p>
        </w:tc>
        <w:tc>
          <w:tcPr>
            <w:tcW w:w="3547" w:type="dxa"/>
            <w:tcBorders>
              <w:top w:val="single" w:sz="4" w:space="0" w:color="auto"/>
              <w:left w:val="single" w:sz="4" w:space="0" w:color="auto"/>
              <w:bottom w:val="single" w:sz="4" w:space="0" w:color="auto"/>
              <w:right w:val="single" w:sz="4" w:space="0" w:color="auto"/>
            </w:tcBorders>
          </w:tcPr>
          <w:p w:rsidR="006E2203" w:rsidRDefault="006E2203" w:rsidP="004A176B">
            <w:pPr>
              <w:spacing w:before="80" w:after="80" w:line="276" w:lineRule="auto"/>
              <w:jc w:val="both"/>
              <w:rPr>
                <w:rFonts w:eastAsia="Calibri"/>
                <w:sz w:val="26"/>
                <w:szCs w:val="26"/>
                <w:lang w:eastAsia="en-US"/>
              </w:rPr>
            </w:pPr>
            <w:r w:rsidRPr="00900493">
              <w:rPr>
                <w:rFonts w:eastAsia="Calibri"/>
                <w:sz w:val="26"/>
                <w:szCs w:val="26"/>
                <w:lang w:eastAsia="en-US"/>
              </w:rPr>
              <w:t>Thực hiện hồ sơ kế toán</w:t>
            </w:r>
          </w:p>
          <w:p w:rsidR="006E2203" w:rsidRDefault="006E2203" w:rsidP="004A176B">
            <w:pPr>
              <w:spacing w:before="80" w:after="80" w:line="276" w:lineRule="auto"/>
              <w:jc w:val="both"/>
              <w:rPr>
                <w:rFonts w:eastAsia="Calibri"/>
                <w:sz w:val="26"/>
                <w:szCs w:val="26"/>
                <w:lang w:eastAsia="en-US"/>
              </w:rPr>
            </w:pPr>
            <w:r>
              <w:rPr>
                <w:rFonts w:eastAsia="Calibri"/>
                <w:sz w:val="26"/>
                <w:szCs w:val="26"/>
                <w:lang w:eastAsia="en-US"/>
              </w:rPr>
              <w:t>Báo cáo, cập nhật văn bản</w:t>
            </w:r>
          </w:p>
          <w:p w:rsidR="006E2203" w:rsidRPr="00900493" w:rsidRDefault="006E2203" w:rsidP="004A176B">
            <w:pPr>
              <w:spacing w:before="80" w:after="80" w:line="276" w:lineRule="auto"/>
              <w:jc w:val="both"/>
              <w:rPr>
                <w:rFonts w:eastAsia="Calibri"/>
                <w:sz w:val="26"/>
                <w:szCs w:val="26"/>
                <w:lang w:eastAsia="en-US"/>
              </w:rPr>
            </w:pPr>
            <w:r>
              <w:rPr>
                <w:rFonts w:eastAsia="Calibri"/>
                <w:sz w:val="26"/>
                <w:szCs w:val="26"/>
                <w:lang w:eastAsia="en-US"/>
              </w:rPr>
              <w:t>Chuẩn bị các công tác kiểm tra sức khỏe đón học sinh đi học trở lại</w:t>
            </w:r>
          </w:p>
        </w:tc>
        <w:tc>
          <w:tcPr>
            <w:tcW w:w="1137"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jc w:val="center"/>
              <w:rPr>
                <w:rFonts w:eastAsia="Calibri"/>
                <w:sz w:val="26"/>
                <w:szCs w:val="26"/>
                <w:lang w:eastAsia="en-US"/>
              </w:rPr>
            </w:pPr>
          </w:p>
        </w:tc>
      </w:tr>
      <w:tr w:rsidR="006E2203" w:rsidRPr="00900493" w:rsidTr="006E2203">
        <w:tc>
          <w:tcPr>
            <w:tcW w:w="1352" w:type="dxa"/>
            <w:tcBorders>
              <w:top w:val="single" w:sz="4" w:space="0" w:color="auto"/>
              <w:left w:val="single" w:sz="4" w:space="0" w:color="auto"/>
              <w:right w:val="single" w:sz="4" w:space="0" w:color="auto"/>
            </w:tcBorders>
            <w:hideMark/>
          </w:tcPr>
          <w:p w:rsidR="006E2203" w:rsidRPr="00900493" w:rsidRDefault="006E2203" w:rsidP="004A176B">
            <w:pPr>
              <w:spacing w:before="80" w:after="80" w:line="276" w:lineRule="auto"/>
              <w:jc w:val="center"/>
              <w:rPr>
                <w:rFonts w:eastAsia="Calibri"/>
                <w:sz w:val="26"/>
                <w:szCs w:val="26"/>
                <w:lang w:eastAsia="en-US"/>
              </w:rPr>
            </w:pPr>
            <w:r w:rsidRPr="00900493">
              <w:rPr>
                <w:rFonts w:eastAsia="Calibri"/>
                <w:sz w:val="26"/>
                <w:szCs w:val="26"/>
                <w:lang w:eastAsia="en-US"/>
              </w:rPr>
              <w:t>Thứ tư</w:t>
            </w:r>
          </w:p>
          <w:p w:rsidR="006E2203" w:rsidRPr="00900493" w:rsidRDefault="006E2203" w:rsidP="004A176B">
            <w:pPr>
              <w:spacing w:before="80" w:after="80" w:line="276" w:lineRule="auto"/>
              <w:jc w:val="center"/>
              <w:rPr>
                <w:rFonts w:eastAsia="Calibri"/>
                <w:sz w:val="26"/>
                <w:szCs w:val="26"/>
                <w:lang w:eastAsia="en-US"/>
              </w:rPr>
            </w:pPr>
            <w:r w:rsidRPr="00FD08D2">
              <w:rPr>
                <w:rFonts w:eastAsia="Calibri"/>
                <w:sz w:val="26"/>
                <w:szCs w:val="26"/>
                <w:lang w:eastAsia="en-US"/>
              </w:rPr>
              <w:t>13</w:t>
            </w:r>
            <w:r w:rsidRPr="00900493">
              <w:rPr>
                <w:rFonts w:eastAsia="Calibri"/>
                <w:sz w:val="26"/>
                <w:szCs w:val="26"/>
                <w:lang w:eastAsia="en-US"/>
              </w:rPr>
              <w:t>/</w:t>
            </w:r>
            <w:r w:rsidRPr="00FD08D2">
              <w:rPr>
                <w:rFonts w:eastAsia="Calibri"/>
                <w:sz w:val="26"/>
                <w:szCs w:val="26"/>
                <w:lang w:eastAsia="en-US"/>
              </w:rPr>
              <w:t>5</w:t>
            </w:r>
            <w:r w:rsidRPr="00900493">
              <w:rPr>
                <w:rFonts w:eastAsia="Calibri"/>
                <w:sz w:val="26"/>
                <w:szCs w:val="26"/>
                <w:lang w:eastAsia="en-US"/>
              </w:rPr>
              <w:t>/2020</w:t>
            </w:r>
          </w:p>
        </w:tc>
        <w:tc>
          <w:tcPr>
            <w:tcW w:w="3043"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rPr>
                <w:rFonts w:eastAsia="Calibri"/>
                <w:sz w:val="26"/>
                <w:szCs w:val="26"/>
                <w:lang w:eastAsia="en-US"/>
              </w:rPr>
            </w:pPr>
            <w:r w:rsidRPr="00900493">
              <w:rPr>
                <w:rFonts w:eastAsia="Calibri"/>
                <w:sz w:val="26"/>
                <w:szCs w:val="26"/>
                <w:lang w:eastAsia="en-US"/>
              </w:rPr>
              <w:t>Tất cả CB-GV-NV</w:t>
            </w:r>
          </w:p>
        </w:tc>
        <w:tc>
          <w:tcPr>
            <w:tcW w:w="847"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jc w:val="center"/>
              <w:rPr>
                <w:rFonts w:eastAsia="Calibri"/>
                <w:sz w:val="26"/>
                <w:szCs w:val="26"/>
                <w:lang w:eastAsia="en-US"/>
              </w:rPr>
            </w:pPr>
          </w:p>
        </w:tc>
        <w:tc>
          <w:tcPr>
            <w:tcW w:w="3547" w:type="dxa"/>
            <w:tcBorders>
              <w:top w:val="single" w:sz="4" w:space="0" w:color="auto"/>
              <w:left w:val="single" w:sz="4" w:space="0" w:color="auto"/>
              <w:bottom w:val="single" w:sz="4" w:space="0" w:color="auto"/>
              <w:right w:val="single" w:sz="4" w:space="0" w:color="auto"/>
            </w:tcBorders>
          </w:tcPr>
          <w:p w:rsidR="006E2203" w:rsidRPr="00FD08D2" w:rsidRDefault="006E2203" w:rsidP="004A176B">
            <w:pPr>
              <w:spacing w:before="80" w:after="80" w:line="276" w:lineRule="auto"/>
              <w:jc w:val="both"/>
              <w:rPr>
                <w:rFonts w:eastAsia="Calibri"/>
                <w:sz w:val="26"/>
                <w:szCs w:val="26"/>
                <w:lang w:eastAsia="en-US"/>
              </w:rPr>
            </w:pPr>
            <w:r w:rsidRPr="00FD08D2">
              <w:rPr>
                <w:rFonts w:eastAsia="Calibri"/>
                <w:sz w:val="26"/>
                <w:szCs w:val="26"/>
                <w:lang w:eastAsia="en-US"/>
              </w:rPr>
              <w:t>Họp hội đồng trường</w:t>
            </w:r>
          </w:p>
          <w:p w:rsidR="006E2203" w:rsidRPr="00900493" w:rsidRDefault="006E2203" w:rsidP="004A176B">
            <w:pPr>
              <w:spacing w:before="80" w:after="80" w:line="276" w:lineRule="auto"/>
              <w:jc w:val="both"/>
              <w:rPr>
                <w:rFonts w:eastAsia="Calibri"/>
                <w:sz w:val="26"/>
                <w:szCs w:val="26"/>
                <w:lang w:eastAsia="en-US"/>
              </w:rPr>
            </w:pPr>
            <w:r w:rsidRPr="00900493">
              <w:rPr>
                <w:rFonts w:eastAsia="Calibri"/>
                <w:sz w:val="26"/>
                <w:szCs w:val="26"/>
                <w:lang w:eastAsia="en-US"/>
              </w:rPr>
              <w:t>Tổng vệ sinh trường</w:t>
            </w:r>
            <w:r w:rsidR="00516B92">
              <w:rPr>
                <w:rFonts w:eastAsia="Calibri"/>
                <w:sz w:val="26"/>
                <w:szCs w:val="26"/>
                <w:lang w:eastAsia="en-US"/>
              </w:rPr>
              <w:t>, tỉa cây, cỏ toàn bộ khuôn viên trường, sắp xếp đồ chơi ngoài trời.</w:t>
            </w:r>
          </w:p>
        </w:tc>
        <w:tc>
          <w:tcPr>
            <w:tcW w:w="1137"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jc w:val="center"/>
              <w:rPr>
                <w:rFonts w:eastAsia="Calibri"/>
                <w:sz w:val="26"/>
                <w:szCs w:val="26"/>
                <w:lang w:eastAsia="en-US"/>
              </w:rPr>
            </w:pPr>
          </w:p>
        </w:tc>
      </w:tr>
      <w:tr w:rsidR="006E2203" w:rsidRPr="00FD08D2" w:rsidTr="006E2203">
        <w:tc>
          <w:tcPr>
            <w:tcW w:w="1352" w:type="dxa"/>
            <w:vMerge w:val="restart"/>
            <w:tcBorders>
              <w:top w:val="single" w:sz="4" w:space="0" w:color="auto"/>
              <w:left w:val="single" w:sz="4" w:space="0" w:color="auto"/>
              <w:right w:val="single" w:sz="4" w:space="0" w:color="auto"/>
            </w:tcBorders>
            <w:hideMark/>
          </w:tcPr>
          <w:p w:rsidR="006E2203" w:rsidRPr="00900493" w:rsidRDefault="006E2203" w:rsidP="004A176B">
            <w:pPr>
              <w:spacing w:before="80" w:after="80" w:line="276" w:lineRule="auto"/>
              <w:jc w:val="center"/>
              <w:rPr>
                <w:rFonts w:eastAsia="Calibri"/>
                <w:sz w:val="26"/>
                <w:szCs w:val="26"/>
                <w:lang w:eastAsia="en-US"/>
              </w:rPr>
            </w:pPr>
            <w:r w:rsidRPr="00900493">
              <w:rPr>
                <w:rFonts w:eastAsia="Calibri"/>
                <w:sz w:val="26"/>
                <w:szCs w:val="26"/>
                <w:lang w:eastAsia="en-US"/>
              </w:rPr>
              <w:t>Thứ năm</w:t>
            </w:r>
          </w:p>
          <w:p w:rsidR="006E2203" w:rsidRPr="00900493" w:rsidRDefault="006E2203" w:rsidP="004A176B">
            <w:pPr>
              <w:spacing w:before="80" w:after="80" w:line="276" w:lineRule="auto"/>
              <w:jc w:val="center"/>
              <w:rPr>
                <w:rFonts w:eastAsia="Calibri"/>
                <w:sz w:val="26"/>
                <w:szCs w:val="26"/>
                <w:lang w:eastAsia="en-US"/>
              </w:rPr>
            </w:pPr>
            <w:r w:rsidRPr="00900493">
              <w:rPr>
                <w:rFonts w:eastAsia="Calibri"/>
                <w:sz w:val="26"/>
                <w:szCs w:val="26"/>
                <w:lang w:eastAsia="en-US"/>
              </w:rPr>
              <w:t>1</w:t>
            </w:r>
            <w:r w:rsidRPr="00FD08D2">
              <w:rPr>
                <w:rFonts w:eastAsia="Calibri"/>
                <w:sz w:val="26"/>
                <w:szCs w:val="26"/>
                <w:lang w:eastAsia="en-US"/>
              </w:rPr>
              <w:t>4</w:t>
            </w:r>
            <w:r w:rsidRPr="00900493">
              <w:rPr>
                <w:rFonts w:eastAsia="Calibri"/>
                <w:sz w:val="26"/>
                <w:szCs w:val="26"/>
                <w:lang w:eastAsia="en-US"/>
              </w:rPr>
              <w:t>/</w:t>
            </w:r>
            <w:r w:rsidRPr="00FD08D2">
              <w:rPr>
                <w:rFonts w:eastAsia="Calibri"/>
                <w:sz w:val="26"/>
                <w:szCs w:val="26"/>
                <w:lang w:eastAsia="en-US"/>
              </w:rPr>
              <w:t>5</w:t>
            </w:r>
            <w:r w:rsidRPr="00900493">
              <w:rPr>
                <w:rFonts w:eastAsia="Calibri"/>
                <w:sz w:val="26"/>
                <w:szCs w:val="26"/>
                <w:lang w:eastAsia="en-US"/>
              </w:rPr>
              <w:t>/2020</w:t>
            </w:r>
          </w:p>
        </w:tc>
        <w:tc>
          <w:tcPr>
            <w:tcW w:w="3043"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Thị Thanh Thanh</w:t>
            </w:r>
          </w:p>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Nguyễn Thị Anh Đào</w:t>
            </w:r>
          </w:p>
          <w:p w:rsidR="006E2203" w:rsidRPr="00900493" w:rsidRDefault="006E2203" w:rsidP="004A176B">
            <w:pPr>
              <w:spacing w:before="80" w:after="80" w:line="276" w:lineRule="auto"/>
              <w:rPr>
                <w:rFonts w:eastAsia="Calibri"/>
                <w:sz w:val="26"/>
                <w:szCs w:val="26"/>
                <w:lang w:eastAsia="en-US"/>
              </w:rPr>
            </w:pPr>
            <w:r>
              <w:rPr>
                <w:rFonts w:eastAsia="Calibri"/>
                <w:sz w:val="26"/>
                <w:szCs w:val="26"/>
                <w:lang w:eastAsia="en-US"/>
              </w:rPr>
              <w:t>Thái Thị Đoan Trang</w:t>
            </w:r>
          </w:p>
        </w:tc>
        <w:tc>
          <w:tcPr>
            <w:tcW w:w="847"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jc w:val="center"/>
              <w:rPr>
                <w:rFonts w:eastAsia="Calibri"/>
                <w:sz w:val="26"/>
                <w:szCs w:val="26"/>
                <w:lang w:eastAsia="en-US"/>
              </w:rPr>
            </w:pPr>
            <w:r w:rsidRPr="00900493">
              <w:rPr>
                <w:rFonts w:eastAsia="Calibri"/>
                <w:sz w:val="26"/>
                <w:szCs w:val="26"/>
                <w:lang w:eastAsia="en-US"/>
              </w:rPr>
              <w:t>HT</w:t>
            </w:r>
          </w:p>
          <w:p w:rsidR="006E2203" w:rsidRPr="00900493" w:rsidRDefault="006E2203"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p w:rsidR="006E2203" w:rsidRPr="00900493" w:rsidRDefault="006E2203"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tc>
        <w:tc>
          <w:tcPr>
            <w:tcW w:w="3547"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jc w:val="both"/>
              <w:rPr>
                <w:rFonts w:eastAsia="Calibri"/>
                <w:sz w:val="26"/>
                <w:szCs w:val="26"/>
                <w:lang w:eastAsia="en-US"/>
              </w:rPr>
            </w:pPr>
            <w:r w:rsidRPr="00900493">
              <w:rPr>
                <w:rFonts w:eastAsia="Calibri"/>
                <w:sz w:val="26"/>
                <w:szCs w:val="26"/>
                <w:lang w:eastAsia="en-US"/>
              </w:rPr>
              <w:t>Trự</w:t>
            </w:r>
            <w:r w:rsidR="00530C90">
              <w:rPr>
                <w:rFonts w:eastAsia="Calibri"/>
                <w:sz w:val="26"/>
                <w:szCs w:val="26"/>
                <w:lang w:eastAsia="en-US"/>
              </w:rPr>
              <w:t xml:space="preserve">c </w:t>
            </w:r>
            <w:r w:rsidRPr="00900493">
              <w:rPr>
                <w:rFonts w:eastAsia="Calibri"/>
                <w:sz w:val="26"/>
                <w:szCs w:val="26"/>
                <w:lang w:eastAsia="en-US"/>
              </w:rPr>
              <w:t xml:space="preserve">trường; </w:t>
            </w:r>
            <w:r>
              <w:rPr>
                <w:rFonts w:eastAsia="Calibri"/>
                <w:sz w:val="26"/>
                <w:szCs w:val="26"/>
                <w:lang w:eastAsia="en-US"/>
              </w:rPr>
              <w:t xml:space="preserve">Kiểm tra </w:t>
            </w:r>
            <w:r w:rsidRPr="00900493">
              <w:rPr>
                <w:rFonts w:eastAsia="Calibri"/>
                <w:sz w:val="26"/>
                <w:szCs w:val="26"/>
                <w:lang w:eastAsia="en-US"/>
              </w:rPr>
              <w:t>thực hiện công tác phòng chống dịch bệ</w:t>
            </w:r>
            <w:r>
              <w:rPr>
                <w:rFonts w:eastAsia="Calibri"/>
                <w:sz w:val="26"/>
                <w:szCs w:val="26"/>
                <w:lang w:eastAsia="en-US"/>
              </w:rPr>
              <w:t>nh</w:t>
            </w:r>
          </w:p>
        </w:tc>
        <w:tc>
          <w:tcPr>
            <w:tcW w:w="1137" w:type="dxa"/>
            <w:tcBorders>
              <w:top w:val="single" w:sz="4" w:space="0" w:color="auto"/>
              <w:left w:val="single" w:sz="4" w:space="0" w:color="auto"/>
              <w:bottom w:val="single" w:sz="4" w:space="0" w:color="auto"/>
              <w:right w:val="single" w:sz="4" w:space="0" w:color="auto"/>
            </w:tcBorders>
          </w:tcPr>
          <w:p w:rsidR="006E2203" w:rsidRPr="00900493" w:rsidRDefault="006E2203" w:rsidP="004A176B">
            <w:pPr>
              <w:spacing w:before="80" w:after="80" w:line="276" w:lineRule="auto"/>
              <w:jc w:val="center"/>
              <w:rPr>
                <w:rFonts w:eastAsia="Calibri"/>
                <w:sz w:val="26"/>
                <w:szCs w:val="26"/>
                <w:lang w:eastAsia="en-US"/>
              </w:rPr>
            </w:pPr>
          </w:p>
        </w:tc>
      </w:tr>
      <w:tr w:rsidR="00516B92" w:rsidRPr="00FD08D2" w:rsidTr="006E2203">
        <w:tc>
          <w:tcPr>
            <w:tcW w:w="1352" w:type="dxa"/>
            <w:vMerge/>
            <w:tcBorders>
              <w:left w:val="single" w:sz="4" w:space="0" w:color="auto"/>
              <w:bottom w:val="single" w:sz="4" w:space="0" w:color="auto"/>
              <w:right w:val="single" w:sz="4" w:space="0" w:color="auto"/>
            </w:tcBorders>
          </w:tcPr>
          <w:p w:rsidR="00516B92" w:rsidRPr="00FD08D2" w:rsidRDefault="00516B92" w:rsidP="004A176B">
            <w:pPr>
              <w:spacing w:before="80" w:after="80" w:line="276" w:lineRule="auto"/>
              <w:jc w:val="center"/>
              <w:rPr>
                <w:rFonts w:eastAsia="Calibri"/>
                <w:sz w:val="26"/>
                <w:szCs w:val="26"/>
                <w:lang w:eastAsia="en-US"/>
              </w:rPr>
            </w:pPr>
          </w:p>
        </w:tc>
        <w:tc>
          <w:tcPr>
            <w:tcW w:w="3043" w:type="dxa"/>
            <w:tcBorders>
              <w:top w:val="single" w:sz="4" w:space="0" w:color="auto"/>
              <w:left w:val="single" w:sz="4" w:space="0" w:color="auto"/>
              <w:bottom w:val="single" w:sz="4" w:space="0" w:color="auto"/>
              <w:right w:val="single" w:sz="4" w:space="0" w:color="auto"/>
            </w:tcBorders>
          </w:tcPr>
          <w:p w:rsidR="00516B92" w:rsidRDefault="00516B92" w:rsidP="004A176B">
            <w:pPr>
              <w:spacing w:before="80" w:after="80" w:line="276" w:lineRule="auto"/>
              <w:rPr>
                <w:rFonts w:eastAsia="Calibri"/>
                <w:sz w:val="26"/>
                <w:szCs w:val="26"/>
                <w:lang w:eastAsia="en-US"/>
              </w:rPr>
            </w:pPr>
            <w:r>
              <w:rPr>
                <w:rFonts w:eastAsia="Calibri"/>
                <w:sz w:val="26"/>
                <w:szCs w:val="26"/>
                <w:lang w:eastAsia="en-US"/>
              </w:rPr>
              <w:t>Trương Oanh Kinh</w:t>
            </w:r>
          </w:p>
          <w:p w:rsidR="00516B92" w:rsidRPr="00900493" w:rsidRDefault="00516B92" w:rsidP="004A176B">
            <w:pPr>
              <w:spacing w:before="80" w:after="80" w:line="276" w:lineRule="auto"/>
              <w:rPr>
                <w:rFonts w:eastAsia="Calibri"/>
                <w:sz w:val="26"/>
                <w:szCs w:val="26"/>
                <w:lang w:eastAsia="en-US"/>
              </w:rPr>
            </w:pPr>
            <w:r>
              <w:rPr>
                <w:rFonts w:eastAsia="Calibri"/>
                <w:sz w:val="26"/>
                <w:szCs w:val="26"/>
                <w:lang w:eastAsia="en-US"/>
              </w:rPr>
              <w:t>Nguyễn Hoàng Thúy Anh</w:t>
            </w:r>
          </w:p>
        </w:tc>
        <w:tc>
          <w:tcPr>
            <w:tcW w:w="847" w:type="dxa"/>
            <w:tcBorders>
              <w:top w:val="single" w:sz="4" w:space="0" w:color="auto"/>
              <w:left w:val="single" w:sz="4" w:space="0" w:color="auto"/>
              <w:bottom w:val="single" w:sz="4" w:space="0" w:color="auto"/>
              <w:right w:val="single" w:sz="4" w:space="0" w:color="auto"/>
            </w:tcBorders>
          </w:tcPr>
          <w:p w:rsidR="00516B92" w:rsidRDefault="00516B92" w:rsidP="004A176B">
            <w:pPr>
              <w:spacing w:before="80" w:after="80" w:line="276" w:lineRule="auto"/>
              <w:jc w:val="center"/>
              <w:rPr>
                <w:rFonts w:eastAsia="Calibri"/>
                <w:sz w:val="26"/>
                <w:szCs w:val="26"/>
                <w:lang w:eastAsia="en-US"/>
              </w:rPr>
            </w:pPr>
            <w:r>
              <w:rPr>
                <w:rFonts w:eastAsia="Calibri"/>
                <w:sz w:val="26"/>
                <w:szCs w:val="26"/>
                <w:lang w:eastAsia="en-US"/>
              </w:rPr>
              <w:t>KT-VT</w:t>
            </w:r>
          </w:p>
          <w:p w:rsidR="00516B92" w:rsidRPr="00900493" w:rsidRDefault="00516B92" w:rsidP="004A176B">
            <w:pPr>
              <w:spacing w:before="80" w:after="80" w:line="276" w:lineRule="auto"/>
              <w:jc w:val="center"/>
              <w:rPr>
                <w:rFonts w:eastAsia="Calibri"/>
                <w:sz w:val="26"/>
                <w:szCs w:val="26"/>
                <w:lang w:eastAsia="en-US"/>
              </w:rPr>
            </w:pPr>
            <w:r>
              <w:rPr>
                <w:rFonts w:eastAsia="Calibri"/>
                <w:sz w:val="26"/>
                <w:szCs w:val="26"/>
                <w:lang w:eastAsia="en-US"/>
              </w:rPr>
              <w:t>YT-TQ</w:t>
            </w:r>
          </w:p>
        </w:tc>
        <w:tc>
          <w:tcPr>
            <w:tcW w:w="3547" w:type="dxa"/>
            <w:tcBorders>
              <w:top w:val="single" w:sz="4" w:space="0" w:color="auto"/>
              <w:left w:val="single" w:sz="4" w:space="0" w:color="auto"/>
              <w:bottom w:val="single" w:sz="4" w:space="0" w:color="auto"/>
              <w:right w:val="single" w:sz="4" w:space="0" w:color="auto"/>
            </w:tcBorders>
          </w:tcPr>
          <w:p w:rsidR="00516B92" w:rsidRDefault="00516B92" w:rsidP="004A176B">
            <w:pPr>
              <w:spacing w:before="80" w:after="80" w:line="276" w:lineRule="auto"/>
              <w:jc w:val="both"/>
              <w:rPr>
                <w:rFonts w:eastAsia="Calibri"/>
                <w:sz w:val="26"/>
                <w:szCs w:val="26"/>
                <w:lang w:eastAsia="en-US"/>
              </w:rPr>
            </w:pPr>
            <w:r w:rsidRPr="00900493">
              <w:rPr>
                <w:rFonts w:eastAsia="Calibri"/>
                <w:sz w:val="26"/>
                <w:szCs w:val="26"/>
                <w:lang w:eastAsia="en-US"/>
              </w:rPr>
              <w:t>Thực hiện hồ sơ kế toán</w:t>
            </w:r>
          </w:p>
          <w:p w:rsidR="00516B92" w:rsidRPr="00FD08D2" w:rsidRDefault="00516B92" w:rsidP="004A176B">
            <w:pPr>
              <w:spacing w:before="80" w:after="80" w:line="276" w:lineRule="auto"/>
              <w:jc w:val="both"/>
              <w:rPr>
                <w:rFonts w:eastAsia="Calibri"/>
                <w:sz w:val="26"/>
                <w:szCs w:val="26"/>
                <w:lang w:eastAsia="en-US"/>
              </w:rPr>
            </w:pPr>
            <w:r w:rsidRPr="00900493">
              <w:rPr>
                <w:rFonts w:eastAsia="Calibri"/>
                <w:sz w:val="26"/>
                <w:szCs w:val="26"/>
                <w:lang w:eastAsia="en-US"/>
              </w:rPr>
              <w:t>Báo cáo, cập nhật văn bản</w:t>
            </w:r>
          </w:p>
          <w:p w:rsidR="00516B92" w:rsidRPr="00900493" w:rsidRDefault="00516B92" w:rsidP="004A176B">
            <w:pPr>
              <w:spacing w:before="80" w:after="80" w:line="276" w:lineRule="auto"/>
              <w:jc w:val="both"/>
              <w:rPr>
                <w:rFonts w:eastAsia="Calibri"/>
                <w:sz w:val="26"/>
                <w:szCs w:val="26"/>
                <w:lang w:eastAsia="en-US"/>
              </w:rPr>
            </w:pPr>
            <w:r w:rsidRPr="00FD08D2">
              <w:rPr>
                <w:rFonts w:eastAsia="Calibri"/>
                <w:sz w:val="26"/>
                <w:szCs w:val="26"/>
                <w:lang w:eastAsia="en-US"/>
              </w:rPr>
              <w:t>Cập nhật, sắp xếp hồ sơ phòng chống dịch bệnh</w:t>
            </w:r>
          </w:p>
        </w:tc>
        <w:tc>
          <w:tcPr>
            <w:tcW w:w="1137" w:type="dxa"/>
            <w:tcBorders>
              <w:top w:val="single" w:sz="4" w:space="0" w:color="auto"/>
              <w:left w:val="single" w:sz="4" w:space="0" w:color="auto"/>
              <w:bottom w:val="single" w:sz="4" w:space="0" w:color="auto"/>
              <w:right w:val="single" w:sz="4" w:space="0" w:color="auto"/>
            </w:tcBorders>
          </w:tcPr>
          <w:p w:rsidR="00516B92" w:rsidRPr="00FD08D2" w:rsidRDefault="00516B92" w:rsidP="004A176B">
            <w:pPr>
              <w:spacing w:before="80" w:after="80" w:line="276" w:lineRule="auto"/>
              <w:jc w:val="center"/>
              <w:rPr>
                <w:rFonts w:eastAsia="Calibri"/>
                <w:sz w:val="26"/>
                <w:szCs w:val="26"/>
                <w:lang w:eastAsia="en-US"/>
              </w:rPr>
            </w:pPr>
          </w:p>
        </w:tc>
      </w:tr>
      <w:tr w:rsidR="00516B92" w:rsidRPr="00900493" w:rsidTr="006E2203">
        <w:trPr>
          <w:trHeight w:val="954"/>
        </w:trPr>
        <w:tc>
          <w:tcPr>
            <w:tcW w:w="1352" w:type="dxa"/>
            <w:vMerge w:val="restart"/>
            <w:tcBorders>
              <w:top w:val="single" w:sz="4" w:space="0" w:color="auto"/>
              <w:left w:val="single" w:sz="4" w:space="0" w:color="auto"/>
              <w:bottom w:val="single" w:sz="4" w:space="0" w:color="auto"/>
              <w:right w:val="single" w:sz="4" w:space="0" w:color="auto"/>
            </w:tcBorders>
            <w:hideMark/>
          </w:tcPr>
          <w:p w:rsidR="00516B92" w:rsidRPr="00900493" w:rsidRDefault="00516B92" w:rsidP="004A176B">
            <w:pPr>
              <w:spacing w:before="80" w:after="80" w:line="276" w:lineRule="auto"/>
              <w:jc w:val="center"/>
              <w:rPr>
                <w:rFonts w:eastAsia="Calibri"/>
                <w:sz w:val="26"/>
                <w:szCs w:val="26"/>
                <w:lang w:eastAsia="en-US"/>
              </w:rPr>
            </w:pPr>
            <w:r w:rsidRPr="00900493">
              <w:rPr>
                <w:rFonts w:eastAsia="Calibri"/>
                <w:sz w:val="26"/>
                <w:szCs w:val="26"/>
                <w:lang w:eastAsia="en-US"/>
              </w:rPr>
              <w:t>Thứ sáu</w:t>
            </w:r>
          </w:p>
          <w:p w:rsidR="00516B92" w:rsidRPr="00900493" w:rsidRDefault="00516B92" w:rsidP="004A176B">
            <w:pPr>
              <w:spacing w:before="80" w:after="80" w:line="276" w:lineRule="auto"/>
              <w:jc w:val="center"/>
              <w:rPr>
                <w:rFonts w:eastAsia="Calibri"/>
                <w:sz w:val="26"/>
                <w:szCs w:val="26"/>
                <w:lang w:eastAsia="en-US"/>
              </w:rPr>
            </w:pPr>
            <w:r w:rsidRPr="00FD08D2">
              <w:rPr>
                <w:rFonts w:eastAsia="Calibri"/>
                <w:sz w:val="26"/>
                <w:szCs w:val="26"/>
                <w:lang w:eastAsia="en-US"/>
              </w:rPr>
              <w:t>15/5</w:t>
            </w:r>
            <w:r w:rsidRPr="00900493">
              <w:rPr>
                <w:rFonts w:eastAsia="Calibri"/>
                <w:sz w:val="26"/>
                <w:szCs w:val="26"/>
                <w:lang w:eastAsia="en-US"/>
              </w:rPr>
              <w:t>/2020</w:t>
            </w:r>
          </w:p>
        </w:tc>
        <w:tc>
          <w:tcPr>
            <w:tcW w:w="3043" w:type="dxa"/>
            <w:tcBorders>
              <w:top w:val="single" w:sz="4" w:space="0" w:color="auto"/>
              <w:left w:val="single" w:sz="4" w:space="0" w:color="auto"/>
              <w:bottom w:val="single" w:sz="4" w:space="0" w:color="auto"/>
              <w:right w:val="single" w:sz="4" w:space="0" w:color="auto"/>
            </w:tcBorders>
          </w:tcPr>
          <w:p w:rsidR="00516B92" w:rsidRPr="00516B92" w:rsidRDefault="00516B92" w:rsidP="004A176B">
            <w:pPr>
              <w:spacing w:before="80" w:after="80" w:line="276" w:lineRule="auto"/>
              <w:rPr>
                <w:rFonts w:eastAsia="Calibri"/>
                <w:sz w:val="26"/>
                <w:szCs w:val="26"/>
                <w:lang w:eastAsia="en-US"/>
              </w:rPr>
            </w:pPr>
            <w:r w:rsidRPr="00516B92">
              <w:rPr>
                <w:rFonts w:eastAsia="Calibri"/>
                <w:sz w:val="26"/>
                <w:szCs w:val="26"/>
                <w:lang w:eastAsia="en-US"/>
              </w:rPr>
              <w:t>Nguyễn Thị Thanh Thanh</w:t>
            </w:r>
          </w:p>
          <w:p w:rsidR="00516B92" w:rsidRPr="00516B92" w:rsidRDefault="00516B92" w:rsidP="004A176B">
            <w:pPr>
              <w:spacing w:before="80" w:after="80" w:line="276" w:lineRule="auto"/>
              <w:rPr>
                <w:rFonts w:eastAsia="Calibri"/>
                <w:sz w:val="26"/>
                <w:szCs w:val="26"/>
                <w:lang w:eastAsia="en-US"/>
              </w:rPr>
            </w:pPr>
            <w:r w:rsidRPr="00516B92">
              <w:rPr>
                <w:rFonts w:eastAsia="Calibri"/>
                <w:sz w:val="26"/>
                <w:szCs w:val="26"/>
                <w:lang w:eastAsia="en-US"/>
              </w:rPr>
              <w:t>Nguyễn Thị Anh Đào</w:t>
            </w:r>
          </w:p>
          <w:p w:rsidR="00516B92" w:rsidRPr="00900493" w:rsidRDefault="00516B92" w:rsidP="004A176B">
            <w:pPr>
              <w:spacing w:before="80" w:after="80" w:line="276" w:lineRule="auto"/>
              <w:rPr>
                <w:rFonts w:eastAsia="Calibri"/>
                <w:sz w:val="26"/>
                <w:szCs w:val="26"/>
                <w:lang w:eastAsia="en-US"/>
              </w:rPr>
            </w:pPr>
            <w:r w:rsidRPr="00516B92">
              <w:rPr>
                <w:rFonts w:eastAsia="Calibri"/>
                <w:sz w:val="26"/>
                <w:szCs w:val="26"/>
                <w:lang w:eastAsia="en-US"/>
              </w:rPr>
              <w:t>Thái Thị Đoan Trang</w:t>
            </w:r>
          </w:p>
        </w:tc>
        <w:tc>
          <w:tcPr>
            <w:tcW w:w="847" w:type="dxa"/>
            <w:tcBorders>
              <w:top w:val="single" w:sz="4" w:space="0" w:color="auto"/>
              <w:left w:val="single" w:sz="4" w:space="0" w:color="auto"/>
              <w:bottom w:val="single" w:sz="4" w:space="0" w:color="auto"/>
              <w:right w:val="single" w:sz="4" w:space="0" w:color="auto"/>
            </w:tcBorders>
            <w:hideMark/>
          </w:tcPr>
          <w:p w:rsidR="00516B92" w:rsidRPr="00900493" w:rsidRDefault="00516B92" w:rsidP="004A176B">
            <w:pPr>
              <w:spacing w:before="80" w:after="80" w:line="276" w:lineRule="auto"/>
              <w:jc w:val="center"/>
              <w:rPr>
                <w:rFonts w:eastAsia="Calibri"/>
                <w:sz w:val="26"/>
                <w:szCs w:val="26"/>
                <w:lang w:eastAsia="en-US"/>
              </w:rPr>
            </w:pPr>
            <w:r w:rsidRPr="00900493">
              <w:rPr>
                <w:rFonts w:eastAsia="Calibri"/>
                <w:sz w:val="26"/>
                <w:szCs w:val="26"/>
                <w:lang w:eastAsia="en-US"/>
              </w:rPr>
              <w:t>HT</w:t>
            </w:r>
          </w:p>
          <w:p w:rsidR="00516B92" w:rsidRPr="00900493" w:rsidRDefault="00516B92"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p w:rsidR="00516B92" w:rsidRPr="00900493" w:rsidRDefault="00516B92" w:rsidP="004A176B">
            <w:pPr>
              <w:spacing w:before="80" w:after="80" w:line="276" w:lineRule="auto"/>
              <w:jc w:val="center"/>
              <w:rPr>
                <w:rFonts w:eastAsia="Calibri"/>
                <w:sz w:val="26"/>
                <w:szCs w:val="26"/>
                <w:lang w:eastAsia="en-US"/>
              </w:rPr>
            </w:pPr>
            <w:r w:rsidRPr="00900493">
              <w:rPr>
                <w:rFonts w:eastAsia="Calibri"/>
                <w:sz w:val="26"/>
                <w:szCs w:val="26"/>
                <w:lang w:eastAsia="en-US"/>
              </w:rPr>
              <w:t>PHT</w:t>
            </w:r>
          </w:p>
        </w:tc>
        <w:tc>
          <w:tcPr>
            <w:tcW w:w="3547" w:type="dxa"/>
            <w:tcBorders>
              <w:top w:val="single" w:sz="4" w:space="0" w:color="auto"/>
              <w:left w:val="single" w:sz="4" w:space="0" w:color="auto"/>
              <w:bottom w:val="single" w:sz="4" w:space="0" w:color="auto"/>
              <w:right w:val="single" w:sz="4" w:space="0" w:color="auto"/>
            </w:tcBorders>
            <w:hideMark/>
          </w:tcPr>
          <w:p w:rsidR="00516B92" w:rsidRDefault="00516B92" w:rsidP="004A176B">
            <w:pPr>
              <w:spacing w:before="80" w:after="80" w:line="276" w:lineRule="auto"/>
              <w:jc w:val="both"/>
              <w:rPr>
                <w:rFonts w:eastAsia="Calibri"/>
                <w:sz w:val="26"/>
                <w:szCs w:val="26"/>
                <w:lang w:eastAsia="en-US"/>
              </w:rPr>
            </w:pPr>
            <w:r w:rsidRPr="00900493">
              <w:rPr>
                <w:rFonts w:eastAsia="Calibri"/>
                <w:sz w:val="26"/>
                <w:szCs w:val="26"/>
                <w:lang w:eastAsia="en-US"/>
              </w:rPr>
              <w:t xml:space="preserve">Trực trường, </w:t>
            </w:r>
            <w:r>
              <w:rPr>
                <w:rFonts w:eastAsia="Calibri"/>
                <w:sz w:val="26"/>
                <w:szCs w:val="26"/>
                <w:lang w:eastAsia="en-US"/>
              </w:rPr>
              <w:t>kiểm tra phun thuốc khử khuẩn</w:t>
            </w:r>
            <w:r w:rsidRPr="00900493">
              <w:rPr>
                <w:rFonts w:eastAsia="Calibri"/>
                <w:sz w:val="26"/>
                <w:szCs w:val="26"/>
                <w:lang w:eastAsia="en-US"/>
              </w:rPr>
              <w:t xml:space="preserve"> phòng chống dịch bệnh, cập nhật hồ sơ quả</w:t>
            </w:r>
            <w:r>
              <w:rPr>
                <w:rFonts w:eastAsia="Calibri"/>
                <w:sz w:val="26"/>
                <w:szCs w:val="26"/>
                <w:lang w:eastAsia="en-US"/>
              </w:rPr>
              <w:t>n lý.</w:t>
            </w:r>
          </w:p>
          <w:p w:rsidR="00516B92" w:rsidRPr="00900493" w:rsidRDefault="00516B92" w:rsidP="004A176B">
            <w:pPr>
              <w:spacing w:before="80" w:after="80" w:line="276" w:lineRule="auto"/>
              <w:jc w:val="both"/>
              <w:rPr>
                <w:rFonts w:eastAsia="Calibri"/>
                <w:sz w:val="26"/>
                <w:szCs w:val="26"/>
                <w:lang w:eastAsia="en-US"/>
              </w:rPr>
            </w:pPr>
            <w:r>
              <w:rPr>
                <w:rFonts w:eastAsia="Calibri"/>
                <w:sz w:val="26"/>
                <w:szCs w:val="26"/>
                <w:lang w:eastAsia="en-US"/>
              </w:rPr>
              <w:t>Phân công công tác kiểm tra sức khỏe đón học sinh khi đi học trở lại</w:t>
            </w:r>
          </w:p>
        </w:tc>
        <w:tc>
          <w:tcPr>
            <w:tcW w:w="1137" w:type="dxa"/>
            <w:tcBorders>
              <w:top w:val="single" w:sz="4" w:space="0" w:color="auto"/>
              <w:left w:val="single" w:sz="4" w:space="0" w:color="auto"/>
              <w:bottom w:val="single" w:sz="4" w:space="0" w:color="auto"/>
              <w:right w:val="single" w:sz="4" w:space="0" w:color="auto"/>
            </w:tcBorders>
          </w:tcPr>
          <w:p w:rsidR="00516B92" w:rsidRPr="00900493" w:rsidRDefault="00516B92" w:rsidP="004A176B">
            <w:pPr>
              <w:spacing w:before="80" w:after="80" w:line="276" w:lineRule="auto"/>
              <w:jc w:val="center"/>
              <w:rPr>
                <w:rFonts w:eastAsia="Calibri"/>
                <w:sz w:val="26"/>
                <w:szCs w:val="26"/>
                <w:lang w:eastAsia="en-US"/>
              </w:rPr>
            </w:pPr>
          </w:p>
        </w:tc>
      </w:tr>
      <w:tr w:rsidR="00516B92" w:rsidRPr="00900493" w:rsidTr="00516B92">
        <w:tc>
          <w:tcPr>
            <w:tcW w:w="1352" w:type="dxa"/>
            <w:vMerge/>
            <w:tcBorders>
              <w:top w:val="single" w:sz="4" w:space="0" w:color="auto"/>
              <w:left w:val="single" w:sz="4" w:space="0" w:color="auto"/>
              <w:bottom w:val="single" w:sz="4" w:space="0" w:color="auto"/>
              <w:right w:val="single" w:sz="4" w:space="0" w:color="auto"/>
            </w:tcBorders>
            <w:vAlign w:val="center"/>
            <w:hideMark/>
          </w:tcPr>
          <w:p w:rsidR="00516B92" w:rsidRPr="00900493" w:rsidRDefault="00516B92" w:rsidP="004A176B">
            <w:pPr>
              <w:spacing w:before="80" w:after="80" w:line="276" w:lineRule="auto"/>
              <w:rPr>
                <w:rFonts w:eastAsia="Calibri"/>
                <w:sz w:val="26"/>
                <w:szCs w:val="26"/>
                <w:lang w:eastAsia="en-US"/>
              </w:rPr>
            </w:pPr>
          </w:p>
        </w:tc>
        <w:tc>
          <w:tcPr>
            <w:tcW w:w="3043" w:type="dxa"/>
            <w:tcBorders>
              <w:top w:val="single" w:sz="4" w:space="0" w:color="auto"/>
              <w:left w:val="single" w:sz="4" w:space="0" w:color="auto"/>
              <w:bottom w:val="single" w:sz="4" w:space="0" w:color="auto"/>
              <w:right w:val="single" w:sz="4" w:space="0" w:color="auto"/>
            </w:tcBorders>
            <w:hideMark/>
          </w:tcPr>
          <w:p w:rsidR="00516B92" w:rsidRDefault="00516B92" w:rsidP="004A176B">
            <w:pPr>
              <w:spacing w:before="80" w:after="80" w:line="276" w:lineRule="auto"/>
              <w:rPr>
                <w:rFonts w:eastAsia="Calibri"/>
                <w:sz w:val="26"/>
                <w:szCs w:val="26"/>
                <w:lang w:eastAsia="en-US"/>
              </w:rPr>
            </w:pPr>
            <w:r>
              <w:rPr>
                <w:rFonts w:eastAsia="Calibri"/>
                <w:sz w:val="26"/>
                <w:szCs w:val="26"/>
                <w:lang w:eastAsia="en-US"/>
              </w:rPr>
              <w:t>Trương Oanh Kinh</w:t>
            </w:r>
          </w:p>
          <w:p w:rsidR="00516B92" w:rsidRPr="00900493" w:rsidRDefault="00516B92" w:rsidP="004A176B">
            <w:pPr>
              <w:spacing w:before="80" w:after="80" w:line="276" w:lineRule="auto"/>
              <w:rPr>
                <w:rFonts w:eastAsia="Calibri"/>
                <w:sz w:val="26"/>
                <w:szCs w:val="26"/>
                <w:lang w:eastAsia="en-US"/>
              </w:rPr>
            </w:pPr>
            <w:r>
              <w:rPr>
                <w:rFonts w:eastAsia="Calibri"/>
                <w:sz w:val="26"/>
                <w:szCs w:val="26"/>
                <w:lang w:eastAsia="en-US"/>
              </w:rPr>
              <w:t>Nguyễn Hoàng Thúy Anh</w:t>
            </w:r>
          </w:p>
        </w:tc>
        <w:tc>
          <w:tcPr>
            <w:tcW w:w="847" w:type="dxa"/>
            <w:tcBorders>
              <w:top w:val="single" w:sz="4" w:space="0" w:color="auto"/>
              <w:left w:val="single" w:sz="4" w:space="0" w:color="auto"/>
              <w:bottom w:val="single" w:sz="4" w:space="0" w:color="auto"/>
              <w:right w:val="single" w:sz="4" w:space="0" w:color="auto"/>
            </w:tcBorders>
          </w:tcPr>
          <w:p w:rsidR="00516B92" w:rsidRDefault="00516B92" w:rsidP="004A176B">
            <w:pPr>
              <w:spacing w:before="80" w:after="80" w:line="276" w:lineRule="auto"/>
              <w:jc w:val="center"/>
              <w:rPr>
                <w:rFonts w:eastAsia="Calibri"/>
                <w:sz w:val="26"/>
                <w:szCs w:val="26"/>
                <w:lang w:eastAsia="en-US"/>
              </w:rPr>
            </w:pPr>
            <w:r>
              <w:rPr>
                <w:rFonts w:eastAsia="Calibri"/>
                <w:sz w:val="26"/>
                <w:szCs w:val="26"/>
                <w:lang w:eastAsia="en-US"/>
              </w:rPr>
              <w:t>KT-VT</w:t>
            </w:r>
          </w:p>
          <w:p w:rsidR="00516B92" w:rsidRPr="00900493" w:rsidRDefault="00516B92" w:rsidP="004A176B">
            <w:pPr>
              <w:spacing w:before="80" w:after="80" w:line="276" w:lineRule="auto"/>
              <w:jc w:val="center"/>
              <w:rPr>
                <w:rFonts w:eastAsia="Calibri"/>
                <w:sz w:val="26"/>
                <w:szCs w:val="26"/>
                <w:lang w:eastAsia="en-US"/>
              </w:rPr>
            </w:pPr>
            <w:r>
              <w:rPr>
                <w:rFonts w:eastAsia="Calibri"/>
                <w:sz w:val="26"/>
                <w:szCs w:val="26"/>
                <w:lang w:eastAsia="en-US"/>
              </w:rPr>
              <w:t>YT-TQ</w:t>
            </w:r>
          </w:p>
        </w:tc>
        <w:tc>
          <w:tcPr>
            <w:tcW w:w="3547" w:type="dxa"/>
            <w:tcBorders>
              <w:top w:val="single" w:sz="4" w:space="0" w:color="auto"/>
              <w:left w:val="single" w:sz="4" w:space="0" w:color="auto"/>
              <w:bottom w:val="single" w:sz="4" w:space="0" w:color="auto"/>
              <w:right w:val="single" w:sz="4" w:space="0" w:color="auto"/>
            </w:tcBorders>
          </w:tcPr>
          <w:p w:rsidR="00516B92" w:rsidRDefault="00516B92" w:rsidP="004A176B">
            <w:pPr>
              <w:spacing w:before="80" w:after="80" w:line="276" w:lineRule="auto"/>
              <w:jc w:val="both"/>
              <w:rPr>
                <w:rFonts w:eastAsia="Calibri"/>
                <w:sz w:val="26"/>
                <w:szCs w:val="26"/>
                <w:lang w:eastAsia="en-US"/>
              </w:rPr>
            </w:pPr>
            <w:r w:rsidRPr="00900493">
              <w:rPr>
                <w:rFonts w:eastAsia="Calibri"/>
                <w:sz w:val="26"/>
                <w:szCs w:val="26"/>
                <w:lang w:eastAsia="en-US"/>
              </w:rPr>
              <w:t>Thực hiện hồ sơ kế toán</w:t>
            </w:r>
          </w:p>
          <w:p w:rsidR="00516B92" w:rsidRPr="00FD08D2" w:rsidRDefault="00516B92" w:rsidP="004A176B">
            <w:pPr>
              <w:spacing w:before="80" w:after="80" w:line="276" w:lineRule="auto"/>
              <w:jc w:val="both"/>
              <w:rPr>
                <w:rFonts w:eastAsia="Calibri"/>
                <w:sz w:val="26"/>
                <w:szCs w:val="26"/>
                <w:lang w:eastAsia="en-US"/>
              </w:rPr>
            </w:pPr>
            <w:r w:rsidRPr="00900493">
              <w:rPr>
                <w:rFonts w:eastAsia="Calibri"/>
                <w:sz w:val="26"/>
                <w:szCs w:val="26"/>
                <w:lang w:eastAsia="en-US"/>
              </w:rPr>
              <w:t>Báo cáo, cập nhật văn bản</w:t>
            </w:r>
          </w:p>
          <w:p w:rsidR="00516B92" w:rsidRPr="00900493" w:rsidRDefault="00516B92" w:rsidP="004A176B">
            <w:pPr>
              <w:spacing w:before="80" w:after="80" w:line="276" w:lineRule="auto"/>
              <w:jc w:val="both"/>
              <w:rPr>
                <w:rFonts w:eastAsia="Calibri"/>
                <w:sz w:val="26"/>
                <w:szCs w:val="26"/>
                <w:lang w:eastAsia="en-US"/>
              </w:rPr>
            </w:pPr>
            <w:r w:rsidRPr="00FD08D2">
              <w:rPr>
                <w:rFonts w:eastAsia="Calibri"/>
                <w:sz w:val="26"/>
                <w:szCs w:val="26"/>
                <w:lang w:eastAsia="en-US"/>
              </w:rPr>
              <w:t>Cập nhật, sắp xếp hồ sơ phòng chống dịch bệnh</w:t>
            </w:r>
            <w:r>
              <w:rPr>
                <w:rFonts w:eastAsia="Calibri"/>
                <w:sz w:val="26"/>
                <w:szCs w:val="26"/>
                <w:lang w:eastAsia="en-US"/>
              </w:rPr>
              <w:t>.</w:t>
            </w:r>
          </w:p>
        </w:tc>
        <w:tc>
          <w:tcPr>
            <w:tcW w:w="1137" w:type="dxa"/>
            <w:tcBorders>
              <w:top w:val="single" w:sz="4" w:space="0" w:color="auto"/>
              <w:left w:val="single" w:sz="4" w:space="0" w:color="auto"/>
              <w:bottom w:val="single" w:sz="4" w:space="0" w:color="auto"/>
              <w:right w:val="single" w:sz="4" w:space="0" w:color="auto"/>
            </w:tcBorders>
          </w:tcPr>
          <w:p w:rsidR="00516B92" w:rsidRPr="00900493" w:rsidRDefault="00516B92" w:rsidP="004A176B">
            <w:pPr>
              <w:spacing w:before="80" w:after="80" w:line="276" w:lineRule="auto"/>
              <w:jc w:val="center"/>
              <w:rPr>
                <w:rFonts w:eastAsia="Calibri"/>
                <w:sz w:val="26"/>
                <w:szCs w:val="26"/>
                <w:lang w:eastAsia="en-US"/>
              </w:rPr>
            </w:pPr>
          </w:p>
        </w:tc>
      </w:tr>
      <w:tr w:rsidR="00516B92" w:rsidRPr="00FD08D2" w:rsidTr="006E2203">
        <w:tc>
          <w:tcPr>
            <w:tcW w:w="1352" w:type="dxa"/>
            <w:tcBorders>
              <w:top w:val="single" w:sz="4" w:space="0" w:color="auto"/>
              <w:left w:val="single" w:sz="4" w:space="0" w:color="auto"/>
              <w:bottom w:val="single" w:sz="4" w:space="0" w:color="auto"/>
              <w:right w:val="single" w:sz="4" w:space="0" w:color="auto"/>
            </w:tcBorders>
            <w:vAlign w:val="center"/>
          </w:tcPr>
          <w:p w:rsidR="00516B92" w:rsidRPr="00FD08D2" w:rsidRDefault="00516B92" w:rsidP="004A176B">
            <w:pPr>
              <w:spacing w:before="80" w:after="80" w:line="276" w:lineRule="auto"/>
              <w:rPr>
                <w:rFonts w:eastAsia="Calibri"/>
                <w:sz w:val="26"/>
                <w:szCs w:val="26"/>
                <w:lang w:eastAsia="en-US"/>
              </w:rPr>
            </w:pPr>
            <w:r w:rsidRPr="00FD08D2">
              <w:rPr>
                <w:rFonts w:eastAsia="Calibri"/>
                <w:sz w:val="26"/>
                <w:szCs w:val="26"/>
                <w:lang w:eastAsia="en-US"/>
              </w:rPr>
              <w:t>Thứ bảy</w:t>
            </w:r>
          </w:p>
          <w:p w:rsidR="00516B92" w:rsidRPr="00FD08D2" w:rsidRDefault="00516B92" w:rsidP="004A176B">
            <w:pPr>
              <w:spacing w:before="80" w:after="80" w:line="276" w:lineRule="auto"/>
              <w:rPr>
                <w:rFonts w:eastAsia="Calibri"/>
                <w:sz w:val="26"/>
                <w:szCs w:val="26"/>
                <w:lang w:eastAsia="en-US"/>
              </w:rPr>
            </w:pPr>
            <w:r w:rsidRPr="00FD08D2">
              <w:rPr>
                <w:rFonts w:eastAsia="Calibri"/>
                <w:sz w:val="26"/>
                <w:szCs w:val="26"/>
                <w:lang w:eastAsia="en-US"/>
              </w:rPr>
              <w:t>16/5/2020</w:t>
            </w:r>
          </w:p>
          <w:p w:rsidR="00516B92" w:rsidRPr="00FD08D2" w:rsidRDefault="00516B92" w:rsidP="004A176B">
            <w:pPr>
              <w:spacing w:before="80" w:after="80" w:line="276" w:lineRule="auto"/>
              <w:rPr>
                <w:rFonts w:eastAsia="Calibri"/>
                <w:sz w:val="26"/>
                <w:szCs w:val="26"/>
                <w:lang w:eastAsia="en-US"/>
              </w:rPr>
            </w:pPr>
          </w:p>
        </w:tc>
        <w:tc>
          <w:tcPr>
            <w:tcW w:w="3043" w:type="dxa"/>
            <w:tcBorders>
              <w:top w:val="single" w:sz="4" w:space="0" w:color="auto"/>
              <w:left w:val="single" w:sz="4" w:space="0" w:color="auto"/>
              <w:bottom w:val="single" w:sz="4" w:space="0" w:color="auto"/>
              <w:right w:val="single" w:sz="4" w:space="0" w:color="auto"/>
            </w:tcBorders>
          </w:tcPr>
          <w:p w:rsidR="00516B92" w:rsidRPr="00900493" w:rsidRDefault="00516B92" w:rsidP="004A176B">
            <w:pPr>
              <w:spacing w:before="80" w:after="80" w:line="276" w:lineRule="auto"/>
              <w:rPr>
                <w:rFonts w:eastAsia="Calibri"/>
                <w:sz w:val="26"/>
                <w:szCs w:val="26"/>
                <w:lang w:eastAsia="en-US"/>
              </w:rPr>
            </w:pPr>
            <w:r w:rsidRPr="00FD08D2">
              <w:rPr>
                <w:rFonts w:eastAsia="Calibri"/>
                <w:sz w:val="26"/>
                <w:szCs w:val="26"/>
                <w:lang w:eastAsia="en-US"/>
              </w:rPr>
              <w:t>Tất cả</w:t>
            </w:r>
            <w:r>
              <w:rPr>
                <w:rFonts w:eastAsia="Calibri"/>
                <w:sz w:val="26"/>
                <w:szCs w:val="26"/>
                <w:lang w:eastAsia="en-US"/>
              </w:rPr>
              <w:t xml:space="preserve"> GV-</w:t>
            </w:r>
            <w:r w:rsidRPr="00FD08D2">
              <w:rPr>
                <w:rFonts w:eastAsia="Calibri"/>
                <w:sz w:val="26"/>
                <w:szCs w:val="26"/>
                <w:lang w:eastAsia="en-US"/>
              </w:rPr>
              <w:t>NV</w:t>
            </w:r>
          </w:p>
        </w:tc>
        <w:tc>
          <w:tcPr>
            <w:tcW w:w="847" w:type="dxa"/>
            <w:tcBorders>
              <w:top w:val="single" w:sz="4" w:space="0" w:color="auto"/>
              <w:left w:val="single" w:sz="4" w:space="0" w:color="auto"/>
              <w:bottom w:val="single" w:sz="4" w:space="0" w:color="auto"/>
              <w:right w:val="single" w:sz="4" w:space="0" w:color="auto"/>
            </w:tcBorders>
          </w:tcPr>
          <w:p w:rsidR="00516B92" w:rsidRPr="00900493" w:rsidRDefault="00516B92" w:rsidP="004A176B">
            <w:pPr>
              <w:spacing w:before="80" w:after="80" w:line="276" w:lineRule="auto"/>
              <w:jc w:val="center"/>
              <w:rPr>
                <w:rFonts w:eastAsia="Calibri"/>
                <w:sz w:val="26"/>
                <w:szCs w:val="26"/>
                <w:lang w:eastAsia="en-US"/>
              </w:rPr>
            </w:pPr>
          </w:p>
        </w:tc>
        <w:tc>
          <w:tcPr>
            <w:tcW w:w="3547" w:type="dxa"/>
            <w:tcBorders>
              <w:top w:val="single" w:sz="4" w:space="0" w:color="auto"/>
              <w:left w:val="single" w:sz="4" w:space="0" w:color="auto"/>
              <w:bottom w:val="single" w:sz="4" w:space="0" w:color="auto"/>
              <w:right w:val="single" w:sz="4" w:space="0" w:color="auto"/>
            </w:tcBorders>
          </w:tcPr>
          <w:p w:rsidR="00516B92" w:rsidRPr="00900493" w:rsidRDefault="00516B92" w:rsidP="004A176B">
            <w:pPr>
              <w:spacing w:before="80" w:after="80" w:line="276" w:lineRule="auto"/>
              <w:jc w:val="both"/>
              <w:rPr>
                <w:rFonts w:eastAsia="Calibri"/>
                <w:sz w:val="26"/>
                <w:szCs w:val="26"/>
                <w:lang w:eastAsia="en-US"/>
              </w:rPr>
            </w:pPr>
            <w:r w:rsidRPr="00FD08D2">
              <w:rPr>
                <w:rFonts w:eastAsia="Calibri"/>
                <w:sz w:val="26"/>
                <w:szCs w:val="26"/>
                <w:lang w:eastAsia="en-US"/>
              </w:rPr>
              <w:t>Tổng vệ sinh, khử khuẩ</w:t>
            </w:r>
            <w:r>
              <w:rPr>
                <w:rFonts w:eastAsia="Calibri"/>
                <w:sz w:val="26"/>
                <w:szCs w:val="26"/>
                <w:lang w:eastAsia="en-US"/>
              </w:rPr>
              <w:t>n các lớp học, các phòng chức năng, sắp xếp và vệ sinh tất cả đồ chơi ngoài trời.</w:t>
            </w:r>
          </w:p>
        </w:tc>
        <w:tc>
          <w:tcPr>
            <w:tcW w:w="1137" w:type="dxa"/>
            <w:tcBorders>
              <w:top w:val="single" w:sz="4" w:space="0" w:color="auto"/>
              <w:left w:val="single" w:sz="4" w:space="0" w:color="auto"/>
              <w:bottom w:val="single" w:sz="4" w:space="0" w:color="auto"/>
              <w:right w:val="single" w:sz="4" w:space="0" w:color="auto"/>
            </w:tcBorders>
          </w:tcPr>
          <w:p w:rsidR="00516B92" w:rsidRPr="00FD08D2" w:rsidRDefault="00516B92" w:rsidP="004A176B">
            <w:pPr>
              <w:spacing w:before="80" w:after="80" w:line="276" w:lineRule="auto"/>
              <w:jc w:val="center"/>
              <w:rPr>
                <w:rFonts w:eastAsia="Calibri"/>
                <w:sz w:val="26"/>
                <w:szCs w:val="26"/>
                <w:lang w:eastAsia="en-US"/>
              </w:rPr>
            </w:pPr>
          </w:p>
        </w:tc>
      </w:tr>
    </w:tbl>
    <w:p w:rsidR="00900493" w:rsidRDefault="00900493" w:rsidP="004A176B">
      <w:pPr>
        <w:pStyle w:val="ListParagraph"/>
        <w:suppressAutoHyphens/>
        <w:spacing w:line="276" w:lineRule="auto"/>
        <w:ind w:left="0"/>
        <w:jc w:val="both"/>
        <w:rPr>
          <w:rFonts w:eastAsia="Times New Roman"/>
          <w:b/>
          <w:sz w:val="28"/>
          <w:szCs w:val="28"/>
          <w:lang w:val="vi-VN" w:eastAsia="en-US"/>
        </w:rPr>
      </w:pPr>
    </w:p>
    <w:p w:rsidR="00D37979" w:rsidRPr="00D37979" w:rsidRDefault="00796A3C" w:rsidP="004A176B">
      <w:pPr>
        <w:tabs>
          <w:tab w:val="left" w:pos="851"/>
        </w:tabs>
        <w:suppressAutoHyphens/>
        <w:spacing w:line="276" w:lineRule="auto"/>
        <w:ind w:firstLine="510"/>
        <w:jc w:val="both"/>
        <w:rPr>
          <w:rFonts w:eastAsia="Times New Roman"/>
          <w:sz w:val="28"/>
          <w:szCs w:val="28"/>
          <w:lang w:val="vi-VN" w:eastAsia="en-US"/>
        </w:rPr>
      </w:pPr>
      <w:r w:rsidRPr="00D37979">
        <w:rPr>
          <w:rFonts w:eastAsia="Times New Roman"/>
          <w:b/>
          <w:sz w:val="28"/>
          <w:szCs w:val="28"/>
          <w:lang w:val="vi-VN" w:eastAsia="en-US"/>
        </w:rPr>
        <w:t>II. Học sinh đi học trở lại</w:t>
      </w:r>
    </w:p>
    <w:p w:rsidR="00FC4CFA" w:rsidRPr="00530C90" w:rsidRDefault="00AD08F5" w:rsidP="004A176B">
      <w:pPr>
        <w:pStyle w:val="ListParagraph"/>
        <w:numPr>
          <w:ilvl w:val="0"/>
          <w:numId w:val="19"/>
        </w:numPr>
        <w:tabs>
          <w:tab w:val="left" w:pos="1134"/>
        </w:tabs>
        <w:suppressAutoHyphens/>
        <w:spacing w:line="276" w:lineRule="auto"/>
        <w:jc w:val="both"/>
        <w:rPr>
          <w:rFonts w:eastAsia="Times New Roman"/>
          <w:b/>
          <w:bCs/>
          <w:spacing w:val="4"/>
          <w:sz w:val="28"/>
          <w:szCs w:val="28"/>
          <w:lang w:eastAsia="en-US"/>
        </w:rPr>
      </w:pPr>
      <w:r w:rsidRPr="00814636">
        <w:rPr>
          <w:rFonts w:eastAsia="Times New Roman"/>
          <w:b/>
          <w:spacing w:val="4"/>
          <w:sz w:val="28"/>
          <w:szCs w:val="28"/>
          <w:lang w:eastAsia="en-US"/>
        </w:rPr>
        <w:t>Một số quy định của nhà trường:</w:t>
      </w:r>
    </w:p>
    <w:p w:rsidR="00530C90" w:rsidRDefault="00285493" w:rsidP="004A176B">
      <w:pPr>
        <w:tabs>
          <w:tab w:val="left" w:pos="1134"/>
        </w:tabs>
        <w:suppressAutoHyphens/>
        <w:spacing w:line="276" w:lineRule="auto"/>
        <w:ind w:firstLine="510"/>
        <w:jc w:val="both"/>
        <w:rPr>
          <w:rFonts w:eastAsia="Times New Roman"/>
          <w:bCs/>
          <w:spacing w:val="4"/>
          <w:sz w:val="28"/>
          <w:szCs w:val="28"/>
          <w:lang w:eastAsia="en-US"/>
        </w:rPr>
      </w:pPr>
      <w:r>
        <w:rPr>
          <w:rFonts w:eastAsia="Times New Roman"/>
          <w:bCs/>
          <w:spacing w:val="4"/>
          <w:sz w:val="28"/>
          <w:szCs w:val="28"/>
          <w:lang w:eastAsia="en-US"/>
        </w:rPr>
        <w:t xml:space="preserve">- </w:t>
      </w:r>
      <w:r w:rsidR="00787FB8">
        <w:rPr>
          <w:rFonts w:eastAsia="Times New Roman"/>
          <w:bCs/>
          <w:spacing w:val="4"/>
          <w:sz w:val="28"/>
          <w:szCs w:val="28"/>
          <w:lang w:eastAsia="en-US"/>
        </w:rPr>
        <w:t>Để đảm bảo tốt công tác phòng chống dịch bệnh,</w:t>
      </w:r>
      <w:r w:rsidR="00530C90" w:rsidRPr="00530C90">
        <w:rPr>
          <w:rFonts w:eastAsia="Times New Roman"/>
          <w:bCs/>
          <w:spacing w:val="4"/>
          <w:sz w:val="28"/>
          <w:szCs w:val="28"/>
          <w:lang w:eastAsia="en-US"/>
        </w:rPr>
        <w:t xml:space="preserve"> </w:t>
      </w:r>
      <w:r w:rsidR="00787FB8">
        <w:rPr>
          <w:rFonts w:eastAsia="Times New Roman"/>
          <w:bCs/>
          <w:spacing w:val="4"/>
          <w:sz w:val="28"/>
          <w:szCs w:val="28"/>
          <w:lang w:eastAsia="en-US"/>
        </w:rPr>
        <w:t>t</w:t>
      </w:r>
      <w:r w:rsidR="00787FB8" w:rsidRPr="00530C90">
        <w:rPr>
          <w:rFonts w:eastAsia="Times New Roman"/>
          <w:bCs/>
          <w:spacing w:val="4"/>
          <w:sz w:val="28"/>
          <w:szCs w:val="28"/>
          <w:lang w:eastAsia="en-US"/>
        </w:rPr>
        <w:t>rong thời gian trẻ đi học trở lại,</w:t>
      </w:r>
      <w:r w:rsidR="00787FB8">
        <w:rPr>
          <w:rFonts w:eastAsia="Times New Roman"/>
          <w:bCs/>
          <w:spacing w:val="4"/>
          <w:sz w:val="28"/>
          <w:szCs w:val="28"/>
          <w:lang w:eastAsia="en-US"/>
        </w:rPr>
        <w:t xml:space="preserve"> nhà </w:t>
      </w:r>
      <w:r w:rsidR="00530C90" w:rsidRPr="00530C90">
        <w:rPr>
          <w:rFonts w:eastAsia="Times New Roman"/>
          <w:bCs/>
          <w:spacing w:val="4"/>
          <w:sz w:val="28"/>
          <w:szCs w:val="28"/>
          <w:lang w:eastAsia="en-US"/>
        </w:rPr>
        <w:t>trường</w:t>
      </w:r>
      <w:r w:rsidR="00787FB8">
        <w:rPr>
          <w:rFonts w:eastAsia="Times New Roman"/>
          <w:bCs/>
          <w:spacing w:val="4"/>
          <w:sz w:val="28"/>
          <w:szCs w:val="28"/>
          <w:lang w:eastAsia="en-US"/>
        </w:rPr>
        <w:t xml:space="preserve"> sẽ tổ chức kiểm tra sức khỏe của trẻ bằng các biện pháp như là: khai tờ khai y tế, đo thân nhiệt của trẻ hàng ngày, hướng dẫn trẻ rửa tay</w:t>
      </w:r>
      <w:r w:rsidR="000D4786">
        <w:rPr>
          <w:rFonts w:eastAsia="Times New Roman"/>
          <w:bCs/>
          <w:spacing w:val="4"/>
          <w:sz w:val="28"/>
          <w:szCs w:val="28"/>
          <w:lang w:eastAsia="en-US"/>
        </w:rPr>
        <w:t xml:space="preserve"> bằng xà phòng sát khuẩn trước khi vào lớp. Vì vậy, nhà trường</w:t>
      </w:r>
      <w:r w:rsidR="00530C90" w:rsidRPr="00530C90">
        <w:rPr>
          <w:rFonts w:eastAsia="Times New Roman"/>
          <w:bCs/>
          <w:spacing w:val="4"/>
          <w:sz w:val="28"/>
          <w:szCs w:val="28"/>
          <w:lang w:eastAsia="en-US"/>
        </w:rPr>
        <w:t xml:space="preserve"> tạm thờ</w:t>
      </w:r>
      <w:r w:rsidR="00DC4EDE">
        <w:rPr>
          <w:rFonts w:eastAsia="Times New Roman"/>
          <w:bCs/>
          <w:spacing w:val="4"/>
          <w:sz w:val="28"/>
          <w:szCs w:val="28"/>
          <w:lang w:eastAsia="en-US"/>
        </w:rPr>
        <w:t>i không tổ chức cho trẻ ăn sáng và không nhận thức ăn sáng khi phụ huynh gửi vào.</w:t>
      </w:r>
    </w:p>
    <w:p w:rsidR="00DC4EDE" w:rsidRDefault="00285493" w:rsidP="004A176B">
      <w:pPr>
        <w:tabs>
          <w:tab w:val="left" w:pos="1134"/>
        </w:tabs>
        <w:suppressAutoHyphens/>
        <w:spacing w:line="276" w:lineRule="auto"/>
        <w:ind w:firstLine="510"/>
        <w:jc w:val="both"/>
        <w:rPr>
          <w:rFonts w:eastAsia="Times New Roman"/>
          <w:bCs/>
          <w:spacing w:val="4"/>
          <w:sz w:val="28"/>
          <w:szCs w:val="28"/>
          <w:lang w:eastAsia="en-US"/>
        </w:rPr>
      </w:pPr>
      <w:r>
        <w:rPr>
          <w:rFonts w:eastAsia="Times New Roman"/>
          <w:bCs/>
          <w:spacing w:val="4"/>
          <w:sz w:val="28"/>
          <w:szCs w:val="28"/>
          <w:lang w:eastAsia="en-US"/>
        </w:rPr>
        <w:t xml:space="preserve">- </w:t>
      </w:r>
      <w:r w:rsidR="00DC4EDE">
        <w:rPr>
          <w:rFonts w:eastAsia="Times New Roman"/>
          <w:bCs/>
          <w:spacing w:val="4"/>
          <w:sz w:val="28"/>
          <w:szCs w:val="28"/>
          <w:lang w:eastAsia="en-US"/>
        </w:rPr>
        <w:t>Nhà trường xây dựng phương án đón trẻ phù hợp và trả trẻ (lệch giờ), tạo điều kiện cho phụ huynh đón trẻ sớm khi có nhu cầu.</w:t>
      </w:r>
    </w:p>
    <w:p w:rsidR="000601C2" w:rsidRDefault="000601C2" w:rsidP="004A176B">
      <w:pPr>
        <w:tabs>
          <w:tab w:val="left" w:pos="1134"/>
        </w:tabs>
        <w:suppressAutoHyphens/>
        <w:spacing w:line="276" w:lineRule="auto"/>
        <w:ind w:firstLine="510"/>
        <w:jc w:val="both"/>
        <w:rPr>
          <w:rFonts w:eastAsia="Times New Roman"/>
          <w:bCs/>
          <w:spacing w:val="4"/>
          <w:sz w:val="28"/>
          <w:szCs w:val="28"/>
          <w:lang w:eastAsia="en-US"/>
        </w:rPr>
      </w:pPr>
    </w:p>
    <w:tbl>
      <w:tblPr>
        <w:tblStyle w:val="TableGrid"/>
        <w:tblW w:w="9595" w:type="dxa"/>
        <w:tblLook w:val="04A0" w:firstRow="1" w:lastRow="0" w:firstColumn="1" w:lastColumn="0" w:noHBand="0" w:noVBand="1"/>
      </w:tblPr>
      <w:tblGrid>
        <w:gridCol w:w="1384"/>
        <w:gridCol w:w="2161"/>
        <w:gridCol w:w="2016"/>
        <w:gridCol w:w="2017"/>
        <w:gridCol w:w="2017"/>
      </w:tblGrid>
      <w:tr w:rsidR="000601C2" w:rsidTr="000601C2">
        <w:trPr>
          <w:trHeight w:val="562"/>
        </w:trPr>
        <w:tc>
          <w:tcPr>
            <w:tcW w:w="1384" w:type="dxa"/>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Giờ đón-trả trẻ</w:t>
            </w:r>
          </w:p>
        </w:tc>
        <w:tc>
          <w:tcPr>
            <w:tcW w:w="2161" w:type="dxa"/>
            <w:vAlign w:val="center"/>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Khồi Nhà trẻ</w:t>
            </w:r>
          </w:p>
        </w:tc>
        <w:tc>
          <w:tcPr>
            <w:tcW w:w="2016" w:type="dxa"/>
            <w:vAlign w:val="center"/>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Khối Mầm</w:t>
            </w:r>
          </w:p>
        </w:tc>
        <w:tc>
          <w:tcPr>
            <w:tcW w:w="2017" w:type="dxa"/>
            <w:vAlign w:val="center"/>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Khối Chồi</w:t>
            </w:r>
          </w:p>
        </w:tc>
        <w:tc>
          <w:tcPr>
            <w:tcW w:w="2017" w:type="dxa"/>
            <w:vAlign w:val="center"/>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Khối Lá</w:t>
            </w:r>
          </w:p>
        </w:tc>
        <w:bookmarkStart w:id="0" w:name="_GoBack"/>
        <w:bookmarkEnd w:id="0"/>
      </w:tr>
      <w:tr w:rsidR="000601C2" w:rsidTr="000601C2">
        <w:trPr>
          <w:trHeight w:val="540"/>
        </w:trPr>
        <w:tc>
          <w:tcPr>
            <w:tcW w:w="1384" w:type="dxa"/>
            <w:vAlign w:val="center"/>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Giờ đón</w:t>
            </w:r>
          </w:p>
        </w:tc>
        <w:tc>
          <w:tcPr>
            <w:tcW w:w="2161" w:type="dxa"/>
            <w:vAlign w:val="center"/>
          </w:tcPr>
          <w:p w:rsidR="000601C2" w:rsidRPr="00285493" w:rsidRDefault="00E32B5F" w:rsidP="004A176B">
            <w:pPr>
              <w:tabs>
                <w:tab w:val="left" w:pos="1134"/>
              </w:tabs>
              <w:suppressAutoHyphens/>
              <w:spacing w:line="276" w:lineRule="auto"/>
              <w:jc w:val="center"/>
              <w:rPr>
                <w:rFonts w:eastAsia="Times New Roman"/>
                <w:b/>
                <w:bCs/>
                <w:spacing w:val="4"/>
                <w:sz w:val="28"/>
                <w:szCs w:val="28"/>
                <w:lang w:eastAsia="en-US"/>
              </w:rPr>
            </w:pPr>
            <w:r>
              <w:rPr>
                <w:rFonts w:eastAsia="Times New Roman"/>
                <w:b/>
                <w:bCs/>
                <w:spacing w:val="4"/>
                <w:sz w:val="28"/>
                <w:szCs w:val="28"/>
                <w:lang w:eastAsia="en-US"/>
              </w:rPr>
              <w:t>6h30</w:t>
            </w:r>
            <w:r w:rsidR="000601C2" w:rsidRPr="00285493">
              <w:rPr>
                <w:rFonts w:eastAsia="Times New Roman"/>
                <w:b/>
                <w:bCs/>
                <w:spacing w:val="4"/>
                <w:sz w:val="28"/>
                <w:szCs w:val="28"/>
                <w:lang w:eastAsia="en-US"/>
              </w:rPr>
              <w:t xml:space="preserve"> đến 8h00</w:t>
            </w:r>
          </w:p>
        </w:tc>
        <w:tc>
          <w:tcPr>
            <w:tcW w:w="2016" w:type="dxa"/>
            <w:vAlign w:val="center"/>
          </w:tcPr>
          <w:p w:rsidR="000601C2" w:rsidRPr="00285493" w:rsidRDefault="00E32B5F" w:rsidP="004A176B">
            <w:pPr>
              <w:tabs>
                <w:tab w:val="left" w:pos="1134"/>
              </w:tabs>
              <w:suppressAutoHyphens/>
              <w:spacing w:line="276" w:lineRule="auto"/>
              <w:jc w:val="center"/>
              <w:rPr>
                <w:rFonts w:eastAsia="Times New Roman"/>
                <w:b/>
                <w:bCs/>
                <w:spacing w:val="4"/>
                <w:sz w:val="28"/>
                <w:szCs w:val="28"/>
                <w:lang w:eastAsia="en-US"/>
              </w:rPr>
            </w:pPr>
            <w:r>
              <w:rPr>
                <w:rFonts w:eastAsia="Times New Roman"/>
                <w:b/>
                <w:bCs/>
                <w:spacing w:val="4"/>
                <w:sz w:val="28"/>
                <w:szCs w:val="28"/>
                <w:lang w:eastAsia="en-US"/>
              </w:rPr>
              <w:t>6h45</w:t>
            </w:r>
            <w:r w:rsidR="000601C2" w:rsidRPr="00285493">
              <w:rPr>
                <w:rFonts w:eastAsia="Times New Roman"/>
                <w:b/>
                <w:bCs/>
                <w:spacing w:val="4"/>
                <w:sz w:val="28"/>
                <w:szCs w:val="28"/>
                <w:lang w:eastAsia="en-US"/>
              </w:rPr>
              <w:t xml:space="preserve"> đến 8h00</w:t>
            </w:r>
          </w:p>
        </w:tc>
        <w:tc>
          <w:tcPr>
            <w:tcW w:w="2017" w:type="dxa"/>
            <w:vAlign w:val="center"/>
          </w:tcPr>
          <w:p w:rsidR="000601C2" w:rsidRPr="00285493" w:rsidRDefault="00E32B5F" w:rsidP="004A176B">
            <w:pPr>
              <w:tabs>
                <w:tab w:val="left" w:pos="1134"/>
              </w:tabs>
              <w:suppressAutoHyphens/>
              <w:spacing w:line="276" w:lineRule="auto"/>
              <w:jc w:val="center"/>
              <w:rPr>
                <w:rFonts w:eastAsia="Times New Roman"/>
                <w:b/>
                <w:bCs/>
                <w:spacing w:val="4"/>
                <w:sz w:val="28"/>
                <w:szCs w:val="28"/>
                <w:lang w:eastAsia="en-US"/>
              </w:rPr>
            </w:pPr>
            <w:r>
              <w:rPr>
                <w:rFonts w:eastAsia="Times New Roman"/>
                <w:b/>
                <w:bCs/>
                <w:spacing w:val="4"/>
                <w:sz w:val="28"/>
                <w:szCs w:val="28"/>
                <w:lang w:eastAsia="en-US"/>
              </w:rPr>
              <w:t>7h00</w:t>
            </w:r>
            <w:r w:rsidR="000601C2" w:rsidRPr="00285493">
              <w:rPr>
                <w:rFonts w:eastAsia="Times New Roman"/>
                <w:b/>
                <w:bCs/>
                <w:spacing w:val="4"/>
                <w:sz w:val="28"/>
                <w:szCs w:val="28"/>
                <w:lang w:eastAsia="en-US"/>
              </w:rPr>
              <w:t>đến 8h00</w:t>
            </w:r>
          </w:p>
        </w:tc>
        <w:tc>
          <w:tcPr>
            <w:tcW w:w="2017" w:type="dxa"/>
            <w:vAlign w:val="center"/>
          </w:tcPr>
          <w:p w:rsidR="000601C2" w:rsidRPr="00285493" w:rsidRDefault="000601C2" w:rsidP="004A176B">
            <w:pPr>
              <w:tabs>
                <w:tab w:val="left" w:pos="1134"/>
              </w:tabs>
              <w:suppressAutoHyphens/>
              <w:spacing w:line="276" w:lineRule="auto"/>
              <w:jc w:val="center"/>
              <w:rPr>
                <w:rFonts w:eastAsia="Times New Roman"/>
                <w:b/>
                <w:bCs/>
                <w:spacing w:val="4"/>
                <w:sz w:val="28"/>
                <w:szCs w:val="28"/>
                <w:lang w:eastAsia="en-US"/>
              </w:rPr>
            </w:pPr>
            <w:r w:rsidRPr="00285493">
              <w:rPr>
                <w:rFonts w:eastAsia="Times New Roman"/>
                <w:b/>
                <w:bCs/>
                <w:spacing w:val="4"/>
                <w:sz w:val="28"/>
                <w:szCs w:val="28"/>
                <w:lang w:eastAsia="en-US"/>
              </w:rPr>
              <w:t>7h00 đến 8h00</w:t>
            </w:r>
          </w:p>
        </w:tc>
      </w:tr>
      <w:tr w:rsidR="000601C2" w:rsidTr="000601C2">
        <w:trPr>
          <w:trHeight w:val="562"/>
        </w:trPr>
        <w:tc>
          <w:tcPr>
            <w:tcW w:w="1384" w:type="dxa"/>
            <w:vAlign w:val="center"/>
          </w:tcPr>
          <w:p w:rsidR="000601C2" w:rsidRPr="00285493" w:rsidRDefault="000601C2" w:rsidP="004A176B">
            <w:pPr>
              <w:tabs>
                <w:tab w:val="left" w:pos="1134"/>
              </w:tabs>
              <w:suppressAutoHyphens/>
              <w:spacing w:line="276" w:lineRule="auto"/>
              <w:jc w:val="center"/>
              <w:rPr>
                <w:rFonts w:eastAsia="Times New Roman"/>
                <w:bCs/>
                <w:spacing w:val="4"/>
                <w:sz w:val="28"/>
                <w:szCs w:val="28"/>
                <w:lang w:eastAsia="en-US"/>
              </w:rPr>
            </w:pPr>
            <w:r w:rsidRPr="00285493">
              <w:rPr>
                <w:rFonts w:eastAsia="Times New Roman"/>
                <w:bCs/>
                <w:spacing w:val="4"/>
                <w:sz w:val="28"/>
                <w:szCs w:val="28"/>
                <w:lang w:eastAsia="en-US"/>
              </w:rPr>
              <w:t>Giờ trả</w:t>
            </w:r>
          </w:p>
        </w:tc>
        <w:tc>
          <w:tcPr>
            <w:tcW w:w="2161" w:type="dxa"/>
            <w:vAlign w:val="center"/>
          </w:tcPr>
          <w:p w:rsidR="000601C2" w:rsidRPr="00285493" w:rsidRDefault="00E32B5F" w:rsidP="004A176B">
            <w:pPr>
              <w:tabs>
                <w:tab w:val="left" w:pos="1134"/>
              </w:tabs>
              <w:suppressAutoHyphens/>
              <w:spacing w:line="276" w:lineRule="auto"/>
              <w:jc w:val="center"/>
              <w:rPr>
                <w:rFonts w:eastAsia="Times New Roman"/>
                <w:b/>
                <w:bCs/>
                <w:spacing w:val="4"/>
                <w:sz w:val="28"/>
                <w:szCs w:val="28"/>
                <w:lang w:eastAsia="en-US"/>
              </w:rPr>
            </w:pPr>
            <w:r>
              <w:rPr>
                <w:rFonts w:eastAsia="Times New Roman"/>
                <w:b/>
                <w:bCs/>
                <w:spacing w:val="4"/>
                <w:sz w:val="28"/>
                <w:szCs w:val="28"/>
                <w:lang w:eastAsia="en-US"/>
              </w:rPr>
              <w:t>16h00</w:t>
            </w:r>
          </w:p>
        </w:tc>
        <w:tc>
          <w:tcPr>
            <w:tcW w:w="2016" w:type="dxa"/>
            <w:vAlign w:val="center"/>
          </w:tcPr>
          <w:p w:rsidR="000601C2" w:rsidRPr="00285493" w:rsidRDefault="00E32B5F" w:rsidP="004A176B">
            <w:pPr>
              <w:tabs>
                <w:tab w:val="left" w:pos="1134"/>
              </w:tabs>
              <w:suppressAutoHyphens/>
              <w:spacing w:line="276" w:lineRule="auto"/>
              <w:jc w:val="center"/>
              <w:rPr>
                <w:rFonts w:eastAsia="Times New Roman"/>
                <w:b/>
                <w:bCs/>
                <w:spacing w:val="4"/>
                <w:sz w:val="28"/>
                <w:szCs w:val="28"/>
                <w:lang w:eastAsia="en-US"/>
              </w:rPr>
            </w:pPr>
            <w:r>
              <w:rPr>
                <w:rFonts w:eastAsia="Times New Roman"/>
                <w:b/>
                <w:bCs/>
                <w:spacing w:val="4"/>
                <w:sz w:val="28"/>
                <w:szCs w:val="28"/>
                <w:lang w:eastAsia="en-US"/>
              </w:rPr>
              <w:t>16h10</w:t>
            </w:r>
          </w:p>
        </w:tc>
        <w:tc>
          <w:tcPr>
            <w:tcW w:w="2017" w:type="dxa"/>
            <w:vAlign w:val="center"/>
          </w:tcPr>
          <w:p w:rsidR="000601C2" w:rsidRPr="00285493" w:rsidRDefault="00E32B5F" w:rsidP="004A176B">
            <w:pPr>
              <w:tabs>
                <w:tab w:val="left" w:pos="1134"/>
              </w:tabs>
              <w:suppressAutoHyphens/>
              <w:spacing w:line="276" w:lineRule="auto"/>
              <w:jc w:val="center"/>
              <w:rPr>
                <w:rFonts w:eastAsia="Times New Roman"/>
                <w:b/>
                <w:bCs/>
                <w:spacing w:val="4"/>
                <w:sz w:val="28"/>
                <w:szCs w:val="28"/>
                <w:lang w:eastAsia="en-US"/>
              </w:rPr>
            </w:pPr>
            <w:r>
              <w:rPr>
                <w:rFonts w:eastAsia="Times New Roman"/>
                <w:b/>
                <w:bCs/>
                <w:spacing w:val="4"/>
                <w:sz w:val="28"/>
                <w:szCs w:val="28"/>
                <w:lang w:eastAsia="en-US"/>
              </w:rPr>
              <w:t>16h10</w:t>
            </w:r>
          </w:p>
        </w:tc>
        <w:tc>
          <w:tcPr>
            <w:tcW w:w="2017" w:type="dxa"/>
            <w:vAlign w:val="center"/>
          </w:tcPr>
          <w:p w:rsidR="000601C2" w:rsidRPr="00285493" w:rsidRDefault="000601C2" w:rsidP="00E32B5F">
            <w:pPr>
              <w:tabs>
                <w:tab w:val="left" w:pos="1134"/>
              </w:tabs>
              <w:suppressAutoHyphens/>
              <w:spacing w:line="276" w:lineRule="auto"/>
              <w:jc w:val="center"/>
              <w:rPr>
                <w:rFonts w:eastAsia="Times New Roman"/>
                <w:b/>
                <w:bCs/>
                <w:spacing w:val="4"/>
                <w:sz w:val="28"/>
                <w:szCs w:val="28"/>
                <w:lang w:eastAsia="en-US"/>
              </w:rPr>
            </w:pPr>
            <w:r w:rsidRPr="00285493">
              <w:rPr>
                <w:rFonts w:eastAsia="Times New Roman"/>
                <w:b/>
                <w:bCs/>
                <w:spacing w:val="4"/>
                <w:sz w:val="28"/>
                <w:szCs w:val="28"/>
                <w:lang w:eastAsia="en-US"/>
              </w:rPr>
              <w:t>16h</w:t>
            </w:r>
            <w:r w:rsidR="00E32B5F">
              <w:rPr>
                <w:rFonts w:eastAsia="Times New Roman"/>
                <w:b/>
                <w:bCs/>
                <w:spacing w:val="4"/>
                <w:sz w:val="28"/>
                <w:szCs w:val="28"/>
                <w:lang w:eastAsia="en-US"/>
              </w:rPr>
              <w:t>00</w:t>
            </w:r>
          </w:p>
        </w:tc>
      </w:tr>
    </w:tbl>
    <w:p w:rsidR="00DC4EDE" w:rsidRDefault="00DC4EDE" w:rsidP="004A176B">
      <w:pPr>
        <w:tabs>
          <w:tab w:val="left" w:pos="1134"/>
        </w:tabs>
        <w:suppressAutoHyphens/>
        <w:spacing w:line="276" w:lineRule="auto"/>
        <w:ind w:firstLine="510"/>
        <w:jc w:val="both"/>
        <w:rPr>
          <w:rFonts w:eastAsia="Times New Roman"/>
          <w:bCs/>
          <w:spacing w:val="4"/>
          <w:sz w:val="28"/>
          <w:szCs w:val="28"/>
          <w:lang w:eastAsia="en-US"/>
        </w:rPr>
      </w:pPr>
    </w:p>
    <w:p w:rsidR="000601C2" w:rsidRDefault="00285493" w:rsidP="004A176B">
      <w:pPr>
        <w:tabs>
          <w:tab w:val="left" w:pos="1134"/>
        </w:tabs>
        <w:suppressAutoHyphens/>
        <w:spacing w:line="276" w:lineRule="auto"/>
        <w:ind w:firstLine="510"/>
        <w:jc w:val="both"/>
        <w:rPr>
          <w:rFonts w:eastAsia="Times New Roman"/>
          <w:bCs/>
          <w:spacing w:val="4"/>
          <w:sz w:val="28"/>
          <w:szCs w:val="28"/>
          <w:lang w:eastAsia="en-US"/>
        </w:rPr>
      </w:pPr>
      <w:r>
        <w:rPr>
          <w:rFonts w:eastAsia="Times New Roman"/>
          <w:bCs/>
          <w:spacing w:val="4"/>
          <w:sz w:val="28"/>
          <w:szCs w:val="28"/>
          <w:lang w:eastAsia="en-US"/>
        </w:rPr>
        <w:t xml:space="preserve">- </w:t>
      </w:r>
      <w:r w:rsidR="000601C2">
        <w:rPr>
          <w:rFonts w:eastAsia="Times New Roman"/>
          <w:bCs/>
          <w:spacing w:val="4"/>
          <w:sz w:val="28"/>
          <w:szCs w:val="28"/>
          <w:lang w:eastAsia="en-US"/>
        </w:rPr>
        <w:t>Nhà trường</w:t>
      </w:r>
      <w:r>
        <w:rPr>
          <w:rFonts w:eastAsia="Times New Roman"/>
          <w:bCs/>
          <w:spacing w:val="4"/>
          <w:sz w:val="28"/>
          <w:szCs w:val="28"/>
          <w:lang w:eastAsia="en-US"/>
        </w:rPr>
        <w:t xml:space="preserve"> tránh tập trung trẻ toàn trường vào cùng một thời điểm ở các khu vực: cổng, sân trường, khu vực rửa tay…</w:t>
      </w:r>
      <w:r w:rsidR="000601C2">
        <w:rPr>
          <w:rFonts w:eastAsia="Times New Roman"/>
          <w:bCs/>
          <w:spacing w:val="4"/>
          <w:sz w:val="28"/>
          <w:szCs w:val="28"/>
          <w:lang w:eastAsia="en-US"/>
        </w:rPr>
        <w:t>tổ chức tập thể dục sáng</w:t>
      </w:r>
      <w:r>
        <w:rPr>
          <w:rFonts w:eastAsia="Times New Roman"/>
          <w:bCs/>
          <w:spacing w:val="4"/>
          <w:sz w:val="28"/>
          <w:szCs w:val="28"/>
          <w:lang w:eastAsia="en-US"/>
        </w:rPr>
        <w:t xml:space="preserve"> trong phạm vi từng lớp học và hạn chế tiếp xúc giữa các lớp với nhau. Lịch hoạt động ngoài trời, các phòng chức năng vẫn hoạt động theo lịch, không tập trung vào cùng một khu vực. Các hoạt động ngoại khóa sẽ không tổ chức trong tháng 5 và dự kiến tổ chức lại trong tháng 6/2020.</w:t>
      </w:r>
    </w:p>
    <w:p w:rsidR="009B2046" w:rsidRDefault="009B2046" w:rsidP="004A176B">
      <w:pPr>
        <w:tabs>
          <w:tab w:val="left" w:pos="1134"/>
        </w:tabs>
        <w:suppressAutoHyphens/>
        <w:spacing w:line="276" w:lineRule="auto"/>
        <w:ind w:firstLine="510"/>
        <w:jc w:val="both"/>
        <w:rPr>
          <w:rFonts w:eastAsia="Times New Roman"/>
          <w:bCs/>
          <w:spacing w:val="4"/>
          <w:sz w:val="28"/>
          <w:szCs w:val="28"/>
          <w:lang w:eastAsia="en-US"/>
        </w:rPr>
      </w:pPr>
      <w:r>
        <w:rPr>
          <w:rFonts w:eastAsia="Times New Roman"/>
          <w:bCs/>
          <w:spacing w:val="4"/>
          <w:sz w:val="28"/>
          <w:szCs w:val="28"/>
          <w:lang w:eastAsia="en-US"/>
        </w:rPr>
        <w:t>- Hướng dẫn trẻ biết giữ gìn vệ sinh cá nhân, thường xuyên cho trẻ rửa tay với xà phòng và nhắc nhở trẻ tránh đưa tay lên mắt, mũi, miệng.</w:t>
      </w:r>
    </w:p>
    <w:p w:rsidR="009B2046" w:rsidRDefault="009B2046" w:rsidP="004A176B">
      <w:pPr>
        <w:tabs>
          <w:tab w:val="left" w:pos="993"/>
        </w:tabs>
        <w:spacing w:before="120" w:line="276" w:lineRule="auto"/>
        <w:ind w:firstLine="567"/>
        <w:jc w:val="both"/>
        <w:rPr>
          <w:rFonts w:eastAsia="Times New Roman"/>
          <w:sz w:val="26"/>
          <w:szCs w:val="26"/>
          <w:lang w:val="pt-BR" w:eastAsia="en-US"/>
        </w:rPr>
      </w:pPr>
      <w:r>
        <w:rPr>
          <w:rFonts w:eastAsia="Times New Roman"/>
          <w:bCs/>
          <w:spacing w:val="4"/>
          <w:sz w:val="28"/>
          <w:szCs w:val="28"/>
          <w:lang w:eastAsia="en-US"/>
        </w:rPr>
        <w:t>- Nhà trường tổ chức hoạt động bán trú đảm bảo an toàn vệ sinh thực phẩm, xây dựng thực đơn chế biến món ăn đầy đủ dinh dưỡng, khoa học, hợp lý, phù hợp với từng độ tuổi. Tăng cường cho trẻ uống mát, nước trái cây…, sử dụng đồ dùng bán trú riêng biệt cho từng trẻ, đảm bảo vệ sinh.</w:t>
      </w:r>
      <w:r w:rsidRPr="009B2046">
        <w:rPr>
          <w:rFonts w:eastAsia="Times New Roman"/>
          <w:sz w:val="26"/>
          <w:szCs w:val="26"/>
          <w:lang w:val="pt-BR" w:eastAsia="en-US"/>
        </w:rPr>
        <w:t xml:space="preserve"> </w:t>
      </w:r>
    </w:p>
    <w:p w:rsidR="009B2046" w:rsidRDefault="009B2046" w:rsidP="004A176B">
      <w:pPr>
        <w:tabs>
          <w:tab w:val="left" w:pos="993"/>
        </w:tabs>
        <w:spacing w:before="120" w:line="276" w:lineRule="auto"/>
        <w:ind w:firstLine="567"/>
        <w:jc w:val="both"/>
        <w:rPr>
          <w:rFonts w:eastAsia="Times New Roman"/>
          <w:sz w:val="28"/>
          <w:szCs w:val="28"/>
          <w:lang w:val="pt-BR" w:eastAsia="en-US"/>
        </w:rPr>
      </w:pPr>
      <w:r w:rsidRPr="009B2046">
        <w:rPr>
          <w:rFonts w:eastAsia="Times New Roman"/>
          <w:sz w:val="28"/>
          <w:szCs w:val="28"/>
          <w:lang w:val="pt-BR" w:eastAsia="en-US"/>
        </w:rPr>
        <w:t>- Điều chỉnh môi trường giáo dục trong và ngoài lớp; sắp xếp, bố trí đồ dùng, đồ chơi vừa đủ, dễ vệ sinh tại các góc hoạt động tạo k</w:t>
      </w:r>
      <w:r>
        <w:rPr>
          <w:rFonts w:eastAsia="Times New Roman"/>
          <w:sz w:val="28"/>
          <w:szCs w:val="28"/>
          <w:lang w:val="pt-BR" w:eastAsia="en-US"/>
        </w:rPr>
        <w:t>hông gian thông thoáng cho trẻ.</w:t>
      </w:r>
    </w:p>
    <w:p w:rsidR="009B2046" w:rsidRPr="009B2046" w:rsidRDefault="009B2046" w:rsidP="004A176B">
      <w:pPr>
        <w:tabs>
          <w:tab w:val="left" w:pos="993"/>
        </w:tabs>
        <w:spacing w:before="120" w:line="276" w:lineRule="auto"/>
        <w:ind w:firstLine="567"/>
        <w:jc w:val="both"/>
        <w:rPr>
          <w:rFonts w:eastAsia="Times New Roman"/>
          <w:sz w:val="28"/>
          <w:szCs w:val="28"/>
          <w:lang w:val="pt-BR" w:eastAsia="en-US"/>
        </w:rPr>
      </w:pPr>
      <w:r w:rsidRPr="009B2046">
        <w:rPr>
          <w:rFonts w:eastAsia="Times New Roman"/>
          <w:bCs/>
          <w:spacing w:val="4"/>
          <w:sz w:val="28"/>
          <w:szCs w:val="28"/>
          <w:lang w:eastAsia="en-US"/>
        </w:rPr>
        <w:t xml:space="preserve">- </w:t>
      </w:r>
      <w:r w:rsidRPr="009B2046">
        <w:rPr>
          <w:rFonts w:eastAsia="Times New Roman"/>
          <w:sz w:val="28"/>
          <w:szCs w:val="28"/>
          <w:lang w:val="pt-BR" w:eastAsia="en-US"/>
        </w:rPr>
        <w:t xml:space="preserve">Giáo viên lựa chọn nội dung giáo dục cần thiết phù hợp với thời gian còn lại của năm học giúp trẻ đạt mục tiêu, kết quả mong đợi cuối độ tuổi theo Chương trình Giáo dục mầm non. Riêng đối với trẻ em mẫu giáo 5 tuổi trên cơ sở hướng dẫn của Bộ GDĐT tại tài liệu </w:t>
      </w:r>
      <w:r w:rsidRPr="009B2046">
        <w:rPr>
          <w:rFonts w:eastAsia="Times New Roman"/>
          <w:i/>
          <w:sz w:val="28"/>
          <w:szCs w:val="28"/>
          <w:lang w:val="pt-BR" w:eastAsia="en-US"/>
        </w:rPr>
        <w:t>“ Hướng dẫn giáo viên mầm non chuẩn bị cho trẻ 5 tuổi sẵn sàng vào học lớp Một”</w:t>
      </w:r>
      <w:r w:rsidRPr="009B2046">
        <w:rPr>
          <w:rFonts w:eastAsia="Times New Roman"/>
          <w:sz w:val="28"/>
          <w:szCs w:val="28"/>
          <w:lang w:val="pt-BR" w:eastAsia="en-US"/>
        </w:rPr>
        <w:t>, giáo viên lựa chọn những nội dung giáo dục cốt lõi giúp trẻ đạt những kiến thức, kỹ năng cần thiết, chuẩn bị tốt cho trẻ vào học lớp Một; đảm bảo trẻ em mẫu giáo 5 tuổi hoàn thành chương trình GDMN. Lưu ý thực hiệc các bài tập nhằm hoàn tất hồ sơ, học liệu của trẻ khi kết thúc năm học ( trước ngày 15/7/2020).</w:t>
      </w:r>
    </w:p>
    <w:p w:rsidR="00814636" w:rsidRDefault="00AD08F5" w:rsidP="004A176B">
      <w:pPr>
        <w:pStyle w:val="ListParagraph"/>
        <w:numPr>
          <w:ilvl w:val="0"/>
          <w:numId w:val="19"/>
        </w:numPr>
        <w:tabs>
          <w:tab w:val="left" w:pos="1134"/>
        </w:tabs>
        <w:suppressAutoHyphens/>
        <w:spacing w:line="276" w:lineRule="auto"/>
        <w:jc w:val="both"/>
        <w:rPr>
          <w:rFonts w:eastAsia="Times New Roman"/>
          <w:b/>
          <w:bCs/>
          <w:spacing w:val="4"/>
          <w:sz w:val="28"/>
          <w:szCs w:val="28"/>
          <w:lang w:eastAsia="en-US"/>
        </w:rPr>
      </w:pPr>
      <w:r w:rsidRPr="00814636">
        <w:rPr>
          <w:rFonts w:eastAsia="Times New Roman"/>
          <w:b/>
          <w:bCs/>
          <w:spacing w:val="4"/>
          <w:sz w:val="28"/>
          <w:szCs w:val="28"/>
          <w:lang w:eastAsia="en-US"/>
        </w:rPr>
        <w:lastRenderedPageBreak/>
        <w:t xml:space="preserve">Phân công </w:t>
      </w:r>
    </w:p>
    <w:p w:rsidR="002C241A" w:rsidRPr="00814636" w:rsidRDefault="00814636" w:rsidP="004A176B">
      <w:pPr>
        <w:tabs>
          <w:tab w:val="left" w:pos="1134"/>
        </w:tabs>
        <w:suppressAutoHyphens/>
        <w:spacing w:line="276" w:lineRule="auto"/>
        <w:ind w:left="510"/>
        <w:jc w:val="both"/>
        <w:rPr>
          <w:rFonts w:eastAsia="Times New Roman"/>
          <w:b/>
          <w:bCs/>
          <w:spacing w:val="4"/>
          <w:sz w:val="28"/>
          <w:szCs w:val="28"/>
          <w:lang w:eastAsia="en-US"/>
        </w:rPr>
      </w:pPr>
      <w:r>
        <w:rPr>
          <w:rFonts w:eastAsia="Times New Roman"/>
          <w:b/>
          <w:bCs/>
          <w:i/>
          <w:spacing w:val="4"/>
          <w:sz w:val="28"/>
          <w:szCs w:val="28"/>
          <w:lang w:eastAsia="en-US"/>
        </w:rPr>
        <w:t xml:space="preserve">Phân công </w:t>
      </w:r>
      <w:r w:rsidR="002C241A" w:rsidRPr="00814636">
        <w:rPr>
          <w:rFonts w:eastAsia="Times New Roman"/>
          <w:b/>
          <w:bCs/>
          <w:i/>
          <w:spacing w:val="4"/>
          <w:sz w:val="28"/>
          <w:szCs w:val="28"/>
          <w:lang w:eastAsia="en-US"/>
        </w:rPr>
        <w:t>Cán bộ quản lý:</w:t>
      </w:r>
    </w:p>
    <w:tbl>
      <w:tblPr>
        <w:tblStyle w:val="TableGrid"/>
        <w:tblW w:w="9669" w:type="dxa"/>
        <w:tblInd w:w="-176" w:type="dxa"/>
        <w:tblLayout w:type="fixed"/>
        <w:tblLook w:val="04A0" w:firstRow="1" w:lastRow="0" w:firstColumn="1" w:lastColumn="0" w:noHBand="0" w:noVBand="1"/>
      </w:tblPr>
      <w:tblGrid>
        <w:gridCol w:w="758"/>
        <w:gridCol w:w="3212"/>
        <w:gridCol w:w="992"/>
        <w:gridCol w:w="3402"/>
        <w:gridCol w:w="1305"/>
      </w:tblGrid>
      <w:tr w:rsidR="002C241A" w:rsidRPr="00CC3C0C" w:rsidTr="000E4C28">
        <w:tc>
          <w:tcPr>
            <w:tcW w:w="758" w:type="dxa"/>
          </w:tcPr>
          <w:p w:rsidR="002C241A" w:rsidRPr="00C1371C" w:rsidRDefault="002C241A" w:rsidP="004A176B">
            <w:pPr>
              <w:tabs>
                <w:tab w:val="left" w:pos="1134"/>
              </w:tabs>
              <w:suppressAutoHyphens/>
              <w:spacing w:line="276" w:lineRule="auto"/>
              <w:jc w:val="center"/>
              <w:rPr>
                <w:rFonts w:eastAsia="Times New Roman"/>
                <w:b/>
                <w:bCs/>
                <w:spacing w:val="4"/>
                <w:sz w:val="26"/>
                <w:szCs w:val="26"/>
                <w:lang w:eastAsia="en-US"/>
              </w:rPr>
            </w:pPr>
            <w:r w:rsidRPr="00C1371C">
              <w:rPr>
                <w:rFonts w:eastAsia="Times New Roman"/>
                <w:b/>
                <w:bCs/>
                <w:spacing w:val="4"/>
                <w:sz w:val="26"/>
                <w:szCs w:val="26"/>
                <w:lang w:eastAsia="en-US"/>
              </w:rPr>
              <w:t>STT</w:t>
            </w:r>
          </w:p>
        </w:tc>
        <w:tc>
          <w:tcPr>
            <w:tcW w:w="3212" w:type="dxa"/>
          </w:tcPr>
          <w:p w:rsidR="002C241A" w:rsidRPr="00C1371C" w:rsidRDefault="002C241A" w:rsidP="004A176B">
            <w:pPr>
              <w:tabs>
                <w:tab w:val="left" w:pos="1134"/>
              </w:tabs>
              <w:suppressAutoHyphens/>
              <w:spacing w:line="276" w:lineRule="auto"/>
              <w:jc w:val="center"/>
              <w:rPr>
                <w:rFonts w:eastAsia="Times New Roman"/>
                <w:b/>
                <w:bCs/>
                <w:spacing w:val="4"/>
                <w:sz w:val="26"/>
                <w:szCs w:val="26"/>
                <w:lang w:eastAsia="en-US"/>
              </w:rPr>
            </w:pPr>
            <w:r w:rsidRPr="00C1371C">
              <w:rPr>
                <w:rFonts w:eastAsia="Times New Roman"/>
                <w:b/>
                <w:bCs/>
                <w:spacing w:val="4"/>
                <w:sz w:val="26"/>
                <w:szCs w:val="26"/>
                <w:lang w:eastAsia="en-US"/>
              </w:rPr>
              <w:t>Cán bộ, giáo viên, nhân viên</w:t>
            </w:r>
          </w:p>
        </w:tc>
        <w:tc>
          <w:tcPr>
            <w:tcW w:w="992" w:type="dxa"/>
          </w:tcPr>
          <w:p w:rsidR="002C241A" w:rsidRPr="00C1371C" w:rsidRDefault="002C241A" w:rsidP="004A176B">
            <w:pPr>
              <w:tabs>
                <w:tab w:val="left" w:pos="1134"/>
              </w:tabs>
              <w:suppressAutoHyphens/>
              <w:spacing w:line="276" w:lineRule="auto"/>
              <w:jc w:val="center"/>
              <w:rPr>
                <w:rFonts w:eastAsia="Times New Roman"/>
                <w:b/>
                <w:bCs/>
                <w:spacing w:val="4"/>
                <w:sz w:val="26"/>
                <w:szCs w:val="26"/>
                <w:lang w:eastAsia="en-US"/>
              </w:rPr>
            </w:pPr>
            <w:r w:rsidRPr="00C1371C">
              <w:rPr>
                <w:rFonts w:eastAsia="Times New Roman"/>
                <w:b/>
                <w:bCs/>
                <w:spacing w:val="4"/>
                <w:sz w:val="26"/>
                <w:szCs w:val="26"/>
                <w:lang w:eastAsia="en-US"/>
              </w:rPr>
              <w:t>Chức vụ</w:t>
            </w:r>
          </w:p>
        </w:tc>
        <w:tc>
          <w:tcPr>
            <w:tcW w:w="3402" w:type="dxa"/>
          </w:tcPr>
          <w:p w:rsidR="002C241A" w:rsidRPr="00C1371C" w:rsidRDefault="002C241A" w:rsidP="004A176B">
            <w:pPr>
              <w:tabs>
                <w:tab w:val="left" w:pos="1134"/>
              </w:tabs>
              <w:suppressAutoHyphens/>
              <w:spacing w:line="276" w:lineRule="auto"/>
              <w:jc w:val="center"/>
              <w:rPr>
                <w:rFonts w:eastAsia="Times New Roman"/>
                <w:b/>
                <w:bCs/>
                <w:spacing w:val="4"/>
                <w:sz w:val="26"/>
                <w:szCs w:val="26"/>
                <w:lang w:eastAsia="en-US"/>
              </w:rPr>
            </w:pPr>
            <w:r w:rsidRPr="00C1371C">
              <w:rPr>
                <w:rFonts w:eastAsia="Times New Roman"/>
                <w:b/>
                <w:bCs/>
                <w:spacing w:val="4"/>
                <w:sz w:val="26"/>
                <w:szCs w:val="26"/>
                <w:lang w:eastAsia="en-US"/>
              </w:rPr>
              <w:t>Công việc</w:t>
            </w:r>
          </w:p>
        </w:tc>
        <w:tc>
          <w:tcPr>
            <w:tcW w:w="1305" w:type="dxa"/>
          </w:tcPr>
          <w:p w:rsidR="002C241A" w:rsidRPr="00C1371C" w:rsidRDefault="0016684C" w:rsidP="004A176B">
            <w:pPr>
              <w:tabs>
                <w:tab w:val="left" w:pos="1134"/>
              </w:tabs>
              <w:suppressAutoHyphens/>
              <w:spacing w:line="276" w:lineRule="auto"/>
              <w:jc w:val="center"/>
              <w:rPr>
                <w:rFonts w:eastAsia="Times New Roman"/>
                <w:b/>
                <w:bCs/>
                <w:spacing w:val="4"/>
                <w:sz w:val="26"/>
                <w:szCs w:val="26"/>
                <w:lang w:eastAsia="en-US"/>
              </w:rPr>
            </w:pPr>
            <w:r w:rsidRPr="00C1371C">
              <w:rPr>
                <w:rFonts w:eastAsia="Times New Roman"/>
                <w:b/>
                <w:bCs/>
                <w:spacing w:val="4"/>
                <w:sz w:val="26"/>
                <w:szCs w:val="26"/>
                <w:lang w:eastAsia="en-US"/>
              </w:rPr>
              <w:t>Ghi chú</w:t>
            </w:r>
            <w:r w:rsidR="002C241A" w:rsidRPr="00C1371C">
              <w:rPr>
                <w:rFonts w:eastAsia="Times New Roman"/>
                <w:b/>
                <w:bCs/>
                <w:spacing w:val="4"/>
                <w:sz w:val="26"/>
                <w:szCs w:val="26"/>
                <w:lang w:eastAsia="en-US"/>
              </w:rPr>
              <w:t xml:space="preserve"> </w:t>
            </w:r>
          </w:p>
        </w:tc>
      </w:tr>
      <w:tr w:rsidR="002C241A" w:rsidRPr="002C241A" w:rsidTr="007C0D93">
        <w:tc>
          <w:tcPr>
            <w:tcW w:w="758" w:type="dxa"/>
            <w:vAlign w:val="center"/>
          </w:tcPr>
          <w:p w:rsidR="002C241A" w:rsidRPr="002C241A" w:rsidRDefault="002C241A" w:rsidP="004A176B">
            <w:pPr>
              <w:tabs>
                <w:tab w:val="left" w:pos="1134"/>
              </w:tabs>
              <w:suppressAutoHyphens/>
              <w:spacing w:line="276" w:lineRule="auto"/>
              <w:jc w:val="center"/>
              <w:rPr>
                <w:rFonts w:eastAsia="Times New Roman"/>
                <w:bCs/>
                <w:spacing w:val="4"/>
                <w:sz w:val="28"/>
                <w:szCs w:val="28"/>
                <w:lang w:eastAsia="en-US"/>
              </w:rPr>
            </w:pPr>
            <w:r w:rsidRPr="002C241A">
              <w:rPr>
                <w:rFonts w:eastAsia="Times New Roman"/>
                <w:bCs/>
                <w:spacing w:val="4"/>
                <w:sz w:val="28"/>
                <w:szCs w:val="28"/>
                <w:lang w:eastAsia="en-US"/>
              </w:rPr>
              <w:t>1</w:t>
            </w:r>
          </w:p>
        </w:tc>
        <w:tc>
          <w:tcPr>
            <w:tcW w:w="3212" w:type="dxa"/>
            <w:vAlign w:val="center"/>
          </w:tcPr>
          <w:p w:rsidR="002C241A" w:rsidRPr="000E4C28" w:rsidRDefault="000E4C28" w:rsidP="004A176B">
            <w:pPr>
              <w:tabs>
                <w:tab w:val="left" w:pos="1134"/>
              </w:tabs>
              <w:suppressAutoHyphens/>
              <w:spacing w:line="276" w:lineRule="auto"/>
              <w:jc w:val="center"/>
              <w:rPr>
                <w:rFonts w:eastAsia="Times New Roman"/>
                <w:bCs/>
                <w:spacing w:val="4"/>
                <w:lang w:eastAsia="en-US"/>
              </w:rPr>
            </w:pPr>
            <w:r>
              <w:rPr>
                <w:rFonts w:eastAsia="Times New Roman"/>
                <w:bCs/>
                <w:spacing w:val="4"/>
                <w:sz w:val="26"/>
                <w:szCs w:val="26"/>
                <w:lang w:eastAsia="en-US"/>
              </w:rPr>
              <w:t>Nguyễn Thị Thanh Thanh</w:t>
            </w:r>
          </w:p>
        </w:tc>
        <w:tc>
          <w:tcPr>
            <w:tcW w:w="992" w:type="dxa"/>
            <w:vAlign w:val="center"/>
          </w:tcPr>
          <w:p w:rsidR="002C241A" w:rsidRPr="002C241A" w:rsidRDefault="002C241A" w:rsidP="004A176B">
            <w:pPr>
              <w:tabs>
                <w:tab w:val="left" w:pos="1134"/>
              </w:tabs>
              <w:suppressAutoHyphens/>
              <w:spacing w:line="276" w:lineRule="auto"/>
              <w:jc w:val="center"/>
              <w:rPr>
                <w:rFonts w:eastAsia="Times New Roman"/>
                <w:bCs/>
                <w:spacing w:val="4"/>
                <w:sz w:val="28"/>
                <w:szCs w:val="28"/>
                <w:lang w:eastAsia="en-US"/>
              </w:rPr>
            </w:pPr>
            <w:r w:rsidRPr="002C241A">
              <w:rPr>
                <w:rFonts w:eastAsia="Times New Roman"/>
                <w:bCs/>
                <w:spacing w:val="4"/>
                <w:sz w:val="28"/>
                <w:szCs w:val="28"/>
                <w:lang w:eastAsia="en-US"/>
              </w:rPr>
              <w:t>Hiệu trưởng</w:t>
            </w:r>
          </w:p>
        </w:tc>
        <w:tc>
          <w:tcPr>
            <w:tcW w:w="3402" w:type="dxa"/>
            <w:vAlign w:val="center"/>
          </w:tcPr>
          <w:p w:rsidR="002C241A" w:rsidRPr="002C241A" w:rsidRDefault="002C241A" w:rsidP="004A176B">
            <w:pPr>
              <w:tabs>
                <w:tab w:val="left" w:pos="1134"/>
              </w:tabs>
              <w:suppressAutoHyphens/>
              <w:spacing w:line="276" w:lineRule="auto"/>
              <w:jc w:val="center"/>
              <w:rPr>
                <w:rFonts w:eastAsia="Times New Roman"/>
                <w:bCs/>
                <w:spacing w:val="4"/>
                <w:sz w:val="28"/>
                <w:szCs w:val="28"/>
                <w:lang w:eastAsia="en-US"/>
              </w:rPr>
            </w:pPr>
            <w:r>
              <w:rPr>
                <w:rFonts w:eastAsia="Times New Roman"/>
                <w:bCs/>
                <w:spacing w:val="4"/>
                <w:sz w:val="28"/>
                <w:szCs w:val="28"/>
                <w:lang w:eastAsia="en-US"/>
              </w:rPr>
              <w:t>Quản lý chung</w:t>
            </w:r>
          </w:p>
        </w:tc>
        <w:tc>
          <w:tcPr>
            <w:tcW w:w="1305" w:type="dxa"/>
          </w:tcPr>
          <w:p w:rsidR="002C241A" w:rsidRPr="002C241A" w:rsidRDefault="002C241A" w:rsidP="004A176B">
            <w:pPr>
              <w:tabs>
                <w:tab w:val="left" w:pos="1134"/>
              </w:tabs>
              <w:suppressAutoHyphens/>
              <w:spacing w:line="276" w:lineRule="auto"/>
              <w:jc w:val="center"/>
              <w:rPr>
                <w:rFonts w:eastAsia="Times New Roman"/>
                <w:bCs/>
                <w:spacing w:val="4"/>
                <w:sz w:val="28"/>
                <w:szCs w:val="28"/>
                <w:lang w:eastAsia="en-US"/>
              </w:rPr>
            </w:pPr>
          </w:p>
        </w:tc>
      </w:tr>
      <w:tr w:rsidR="007905DD" w:rsidRPr="002C241A" w:rsidTr="000E4C28">
        <w:tc>
          <w:tcPr>
            <w:tcW w:w="758" w:type="dxa"/>
            <w:vAlign w:val="center"/>
          </w:tcPr>
          <w:p w:rsidR="007905DD" w:rsidRPr="002C241A" w:rsidRDefault="007905DD" w:rsidP="004A176B">
            <w:pPr>
              <w:tabs>
                <w:tab w:val="left" w:pos="1134"/>
              </w:tabs>
              <w:suppressAutoHyphens/>
              <w:spacing w:line="276" w:lineRule="auto"/>
              <w:jc w:val="center"/>
              <w:rPr>
                <w:rFonts w:eastAsia="Times New Roman"/>
                <w:bCs/>
                <w:spacing w:val="4"/>
                <w:sz w:val="28"/>
                <w:szCs w:val="28"/>
                <w:lang w:eastAsia="en-US"/>
              </w:rPr>
            </w:pPr>
            <w:r w:rsidRPr="002C241A">
              <w:rPr>
                <w:rFonts w:eastAsia="Times New Roman"/>
                <w:bCs/>
                <w:spacing w:val="4"/>
                <w:sz w:val="28"/>
                <w:szCs w:val="28"/>
                <w:lang w:eastAsia="en-US"/>
              </w:rPr>
              <w:t>2</w:t>
            </w:r>
          </w:p>
        </w:tc>
        <w:tc>
          <w:tcPr>
            <w:tcW w:w="3212" w:type="dxa"/>
            <w:vAlign w:val="center"/>
          </w:tcPr>
          <w:p w:rsidR="007905DD" w:rsidRPr="002C241A" w:rsidRDefault="000E4C28" w:rsidP="004A176B">
            <w:pPr>
              <w:tabs>
                <w:tab w:val="left" w:pos="1134"/>
              </w:tabs>
              <w:suppressAutoHyphens/>
              <w:spacing w:line="276" w:lineRule="auto"/>
              <w:jc w:val="center"/>
              <w:rPr>
                <w:rFonts w:eastAsia="Times New Roman"/>
                <w:bCs/>
                <w:spacing w:val="4"/>
                <w:sz w:val="28"/>
                <w:szCs w:val="28"/>
                <w:lang w:eastAsia="en-US"/>
              </w:rPr>
            </w:pPr>
            <w:r>
              <w:rPr>
                <w:rFonts w:eastAsia="Times New Roman"/>
                <w:bCs/>
                <w:spacing w:val="4"/>
                <w:sz w:val="28"/>
                <w:szCs w:val="28"/>
                <w:lang w:eastAsia="en-US"/>
              </w:rPr>
              <w:t>Nguyễn Thị Anh Đào</w:t>
            </w:r>
          </w:p>
        </w:tc>
        <w:tc>
          <w:tcPr>
            <w:tcW w:w="992" w:type="dxa"/>
            <w:vAlign w:val="center"/>
          </w:tcPr>
          <w:p w:rsidR="007905DD" w:rsidRPr="002C241A" w:rsidRDefault="007905DD" w:rsidP="004A176B">
            <w:pPr>
              <w:tabs>
                <w:tab w:val="left" w:pos="1134"/>
              </w:tabs>
              <w:suppressAutoHyphens/>
              <w:spacing w:line="276" w:lineRule="auto"/>
              <w:jc w:val="center"/>
              <w:rPr>
                <w:rFonts w:eastAsia="Times New Roman"/>
                <w:bCs/>
                <w:spacing w:val="4"/>
                <w:sz w:val="28"/>
                <w:szCs w:val="28"/>
                <w:lang w:eastAsia="en-US"/>
              </w:rPr>
            </w:pPr>
            <w:r w:rsidRPr="002C241A">
              <w:rPr>
                <w:rFonts w:eastAsia="Times New Roman"/>
                <w:bCs/>
                <w:spacing w:val="4"/>
                <w:sz w:val="28"/>
                <w:szCs w:val="28"/>
                <w:lang w:eastAsia="en-US"/>
              </w:rPr>
              <w:t>PHT</w:t>
            </w:r>
          </w:p>
        </w:tc>
        <w:tc>
          <w:tcPr>
            <w:tcW w:w="3402" w:type="dxa"/>
          </w:tcPr>
          <w:p w:rsidR="007905DD" w:rsidRPr="000E4C28" w:rsidRDefault="000E4C28" w:rsidP="004A176B">
            <w:pPr>
              <w:spacing w:line="276" w:lineRule="auto"/>
              <w:jc w:val="both"/>
              <w:rPr>
                <w:sz w:val="28"/>
              </w:rPr>
            </w:pPr>
            <w:r>
              <w:rPr>
                <w:sz w:val="28"/>
              </w:rPr>
              <w:t>Phân công, quản lý và chịu trách nhiệm về điều chỉnh, thực hiện chương trình, các khu vực hoạt động ngoài trời, chức năng, hoạt động ngoạ</w:t>
            </w:r>
            <w:r w:rsidR="00AE74C2">
              <w:rPr>
                <w:sz w:val="28"/>
              </w:rPr>
              <w:t xml:space="preserve">i khóa </w:t>
            </w:r>
            <w:r>
              <w:rPr>
                <w:sz w:val="28"/>
              </w:rPr>
              <w:t>khi trẻ đi học trở lại.</w:t>
            </w:r>
          </w:p>
        </w:tc>
        <w:tc>
          <w:tcPr>
            <w:tcW w:w="1305" w:type="dxa"/>
            <w:vMerge w:val="restart"/>
            <w:vAlign w:val="center"/>
          </w:tcPr>
          <w:p w:rsidR="007905DD" w:rsidRPr="002C241A" w:rsidRDefault="007905DD" w:rsidP="004A176B">
            <w:pPr>
              <w:tabs>
                <w:tab w:val="left" w:pos="1134"/>
              </w:tabs>
              <w:suppressAutoHyphens/>
              <w:spacing w:line="276" w:lineRule="auto"/>
              <w:jc w:val="center"/>
              <w:rPr>
                <w:rFonts w:eastAsia="Times New Roman"/>
                <w:bCs/>
                <w:spacing w:val="4"/>
                <w:sz w:val="28"/>
                <w:szCs w:val="28"/>
                <w:lang w:eastAsia="en-US"/>
              </w:rPr>
            </w:pPr>
            <w:r>
              <w:rPr>
                <w:rFonts w:eastAsia="Times New Roman"/>
                <w:bCs/>
                <w:spacing w:val="4"/>
                <w:sz w:val="28"/>
                <w:szCs w:val="28"/>
                <w:lang w:eastAsia="en-US"/>
              </w:rPr>
              <w:t>PHT thực hiện công việc HT giao</w:t>
            </w:r>
          </w:p>
          <w:p w:rsidR="007905DD" w:rsidRPr="002C241A" w:rsidRDefault="007905DD" w:rsidP="004A176B">
            <w:pPr>
              <w:spacing w:line="276" w:lineRule="auto"/>
              <w:jc w:val="center"/>
              <w:rPr>
                <w:rFonts w:eastAsia="Times New Roman"/>
                <w:bCs/>
                <w:spacing w:val="4"/>
                <w:sz w:val="28"/>
                <w:szCs w:val="28"/>
                <w:lang w:eastAsia="en-US"/>
              </w:rPr>
            </w:pPr>
          </w:p>
        </w:tc>
      </w:tr>
      <w:tr w:rsidR="007905DD" w:rsidRPr="002C241A" w:rsidTr="007C0D93">
        <w:trPr>
          <w:trHeight w:val="1673"/>
        </w:trPr>
        <w:tc>
          <w:tcPr>
            <w:tcW w:w="758" w:type="dxa"/>
            <w:vAlign w:val="center"/>
          </w:tcPr>
          <w:p w:rsidR="007905DD" w:rsidRPr="002C241A" w:rsidRDefault="007905DD" w:rsidP="004A176B">
            <w:pPr>
              <w:spacing w:line="276" w:lineRule="auto"/>
              <w:jc w:val="center"/>
              <w:rPr>
                <w:sz w:val="28"/>
                <w:lang w:val="vi-VN"/>
              </w:rPr>
            </w:pPr>
          </w:p>
          <w:p w:rsidR="007905DD" w:rsidRPr="002C241A" w:rsidRDefault="007905DD" w:rsidP="004A176B">
            <w:pPr>
              <w:spacing w:line="276" w:lineRule="auto"/>
              <w:jc w:val="center"/>
              <w:rPr>
                <w:sz w:val="28"/>
              </w:rPr>
            </w:pPr>
            <w:r w:rsidRPr="002C241A">
              <w:rPr>
                <w:sz w:val="28"/>
              </w:rPr>
              <w:t>3</w:t>
            </w:r>
          </w:p>
          <w:p w:rsidR="007905DD" w:rsidRPr="002C241A" w:rsidRDefault="007905DD" w:rsidP="004A176B">
            <w:pPr>
              <w:tabs>
                <w:tab w:val="left" w:pos="1134"/>
              </w:tabs>
              <w:suppressAutoHyphens/>
              <w:spacing w:line="276" w:lineRule="auto"/>
              <w:jc w:val="center"/>
              <w:rPr>
                <w:rFonts w:eastAsia="Times New Roman"/>
                <w:bCs/>
                <w:spacing w:val="4"/>
                <w:sz w:val="28"/>
                <w:szCs w:val="28"/>
                <w:lang w:val="vi-VN" w:eastAsia="en-US"/>
              </w:rPr>
            </w:pPr>
          </w:p>
        </w:tc>
        <w:tc>
          <w:tcPr>
            <w:tcW w:w="3212" w:type="dxa"/>
            <w:vAlign w:val="center"/>
          </w:tcPr>
          <w:p w:rsidR="007905DD" w:rsidRPr="002C241A" w:rsidRDefault="000E4C28" w:rsidP="004A176B">
            <w:pPr>
              <w:spacing w:line="276" w:lineRule="auto"/>
              <w:jc w:val="center"/>
              <w:rPr>
                <w:sz w:val="28"/>
              </w:rPr>
            </w:pPr>
            <w:r>
              <w:rPr>
                <w:sz w:val="28"/>
              </w:rPr>
              <w:t>Thái Thị Đoan Trang</w:t>
            </w:r>
          </w:p>
        </w:tc>
        <w:tc>
          <w:tcPr>
            <w:tcW w:w="992" w:type="dxa"/>
            <w:vAlign w:val="center"/>
          </w:tcPr>
          <w:p w:rsidR="007905DD" w:rsidRPr="002C241A" w:rsidRDefault="007905DD" w:rsidP="004A176B">
            <w:pPr>
              <w:spacing w:line="276" w:lineRule="auto"/>
              <w:jc w:val="center"/>
              <w:rPr>
                <w:sz w:val="28"/>
              </w:rPr>
            </w:pPr>
            <w:r>
              <w:rPr>
                <w:sz w:val="28"/>
              </w:rPr>
              <w:t>PHT</w:t>
            </w:r>
          </w:p>
        </w:tc>
        <w:tc>
          <w:tcPr>
            <w:tcW w:w="3402" w:type="dxa"/>
          </w:tcPr>
          <w:p w:rsidR="000E4C28" w:rsidRDefault="000E4C28" w:rsidP="004A176B">
            <w:pPr>
              <w:spacing w:line="276" w:lineRule="auto"/>
              <w:jc w:val="both"/>
              <w:rPr>
                <w:sz w:val="28"/>
              </w:rPr>
            </w:pPr>
            <w:r w:rsidRPr="000E4C28">
              <w:rPr>
                <w:sz w:val="28"/>
              </w:rPr>
              <w:t>Phân công, quản lý và chịu trách nhiệm phân công bố trí giáo viên và y tế hướng dẫn phụ huynh viết tờ khai  y tế, đo thân nhiệt trẻ, rửa tay sát khuẩn, công tác vệ sinh khử khuẩn, chăm sóc trẻ, công tác phòng chống dịch bệnh.</w:t>
            </w:r>
          </w:p>
          <w:p w:rsidR="000E4C28" w:rsidRPr="002C241A" w:rsidRDefault="000E4C28" w:rsidP="004A176B">
            <w:pPr>
              <w:spacing w:line="276" w:lineRule="auto"/>
              <w:jc w:val="both"/>
              <w:rPr>
                <w:sz w:val="28"/>
              </w:rPr>
            </w:pPr>
          </w:p>
        </w:tc>
        <w:tc>
          <w:tcPr>
            <w:tcW w:w="1305" w:type="dxa"/>
            <w:vMerge/>
          </w:tcPr>
          <w:p w:rsidR="007905DD" w:rsidRPr="002C241A" w:rsidRDefault="007905DD" w:rsidP="004A176B">
            <w:pPr>
              <w:spacing w:line="276" w:lineRule="auto"/>
              <w:jc w:val="center"/>
              <w:rPr>
                <w:sz w:val="28"/>
              </w:rPr>
            </w:pPr>
          </w:p>
        </w:tc>
      </w:tr>
    </w:tbl>
    <w:p w:rsidR="002162A4" w:rsidRDefault="002162A4" w:rsidP="004A176B">
      <w:pPr>
        <w:pStyle w:val="ListParagraph"/>
        <w:tabs>
          <w:tab w:val="left" w:pos="1134"/>
        </w:tabs>
        <w:suppressAutoHyphens/>
        <w:spacing w:line="276" w:lineRule="auto"/>
        <w:ind w:left="1080"/>
        <w:jc w:val="both"/>
        <w:rPr>
          <w:rFonts w:eastAsia="Times New Roman"/>
          <w:bCs/>
          <w:spacing w:val="4"/>
          <w:sz w:val="28"/>
          <w:szCs w:val="28"/>
          <w:lang w:eastAsia="en-US"/>
        </w:rPr>
      </w:pPr>
    </w:p>
    <w:p w:rsidR="002C241A" w:rsidRDefault="005A3A65" w:rsidP="004A176B">
      <w:pPr>
        <w:pStyle w:val="ListParagraph"/>
        <w:tabs>
          <w:tab w:val="left" w:pos="1134"/>
        </w:tabs>
        <w:suppressAutoHyphens/>
        <w:spacing w:line="276" w:lineRule="auto"/>
        <w:ind w:left="0"/>
        <w:jc w:val="both"/>
        <w:rPr>
          <w:rFonts w:eastAsia="Times New Roman"/>
          <w:b/>
          <w:bCs/>
          <w:i/>
          <w:spacing w:val="4"/>
          <w:sz w:val="28"/>
          <w:szCs w:val="28"/>
          <w:lang w:eastAsia="en-US"/>
        </w:rPr>
      </w:pPr>
      <w:r w:rsidRPr="005A3A65">
        <w:rPr>
          <w:rFonts w:eastAsia="Times New Roman"/>
          <w:b/>
          <w:bCs/>
          <w:i/>
          <w:spacing w:val="4"/>
          <w:sz w:val="28"/>
          <w:szCs w:val="28"/>
          <w:lang w:eastAsia="en-US"/>
        </w:rPr>
        <w:t>Phân công giáo viên</w:t>
      </w:r>
      <w:r w:rsidR="009A4AAC">
        <w:rPr>
          <w:rFonts w:eastAsia="Times New Roman"/>
          <w:b/>
          <w:bCs/>
          <w:i/>
          <w:spacing w:val="4"/>
          <w:sz w:val="28"/>
          <w:szCs w:val="28"/>
          <w:lang w:eastAsia="en-US"/>
        </w:rPr>
        <w:t>, nhân viên</w:t>
      </w:r>
    </w:p>
    <w:p w:rsidR="005A3A65" w:rsidRDefault="005A3A65"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Pr>
          <w:rFonts w:eastAsia="Times New Roman"/>
          <w:bCs/>
          <w:i/>
          <w:spacing w:val="4"/>
          <w:sz w:val="28"/>
          <w:szCs w:val="28"/>
          <w:lang w:eastAsia="en-US"/>
        </w:rPr>
        <w:t>* Từ</w:t>
      </w:r>
      <w:r w:rsidR="00B13A57">
        <w:rPr>
          <w:rFonts w:eastAsia="Times New Roman"/>
          <w:bCs/>
          <w:i/>
          <w:spacing w:val="4"/>
          <w:sz w:val="28"/>
          <w:szCs w:val="28"/>
          <w:lang w:eastAsia="en-US"/>
        </w:rPr>
        <w:t xml:space="preserve"> 18/5/2020 đến 22/5/2020</w:t>
      </w:r>
    </w:p>
    <w:tbl>
      <w:tblPr>
        <w:tblStyle w:val="TableGrid"/>
        <w:tblW w:w="9412" w:type="dxa"/>
        <w:tblLook w:val="04A0" w:firstRow="1" w:lastRow="0" w:firstColumn="1" w:lastColumn="0" w:noHBand="0" w:noVBand="1"/>
      </w:tblPr>
      <w:tblGrid>
        <w:gridCol w:w="817"/>
        <w:gridCol w:w="2126"/>
        <w:gridCol w:w="3285"/>
        <w:gridCol w:w="1980"/>
        <w:gridCol w:w="1204"/>
      </w:tblGrid>
      <w:tr w:rsidR="00B13A57" w:rsidTr="00AE74C2">
        <w:tc>
          <w:tcPr>
            <w:tcW w:w="817" w:type="dxa"/>
          </w:tcPr>
          <w:p w:rsidR="00B13A57" w:rsidRPr="00B13A57" w:rsidRDefault="00B13A57"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STT</w:t>
            </w:r>
          </w:p>
        </w:tc>
        <w:tc>
          <w:tcPr>
            <w:tcW w:w="2126" w:type="dxa"/>
          </w:tcPr>
          <w:p w:rsidR="00B13A57" w:rsidRPr="00B13A57" w:rsidRDefault="00B13A57"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Giáo viên</w:t>
            </w:r>
          </w:p>
        </w:tc>
        <w:tc>
          <w:tcPr>
            <w:tcW w:w="3285" w:type="dxa"/>
          </w:tcPr>
          <w:p w:rsidR="00B13A57" w:rsidRPr="00B13A57" w:rsidRDefault="00B13A57"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Công việc thực hiện</w:t>
            </w:r>
          </w:p>
        </w:tc>
        <w:tc>
          <w:tcPr>
            <w:tcW w:w="1980" w:type="dxa"/>
          </w:tcPr>
          <w:p w:rsidR="000E4C28" w:rsidRDefault="00B13A57"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Thời gian</w:t>
            </w:r>
          </w:p>
          <w:p w:rsidR="00B13A57" w:rsidRPr="00B13A57" w:rsidRDefault="00B13A57"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Pr>
                <w:rFonts w:eastAsia="Times New Roman"/>
                <w:b/>
                <w:bCs/>
                <w:spacing w:val="4"/>
                <w:sz w:val="28"/>
                <w:szCs w:val="28"/>
                <w:lang w:eastAsia="en-US"/>
              </w:rPr>
              <w:t xml:space="preserve"> làm việc</w:t>
            </w:r>
          </w:p>
        </w:tc>
        <w:tc>
          <w:tcPr>
            <w:tcW w:w="1204" w:type="dxa"/>
          </w:tcPr>
          <w:p w:rsidR="00B13A57" w:rsidRPr="00B13A57" w:rsidRDefault="00B13A57"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 xml:space="preserve">Ghi </w:t>
            </w:r>
            <w:r>
              <w:rPr>
                <w:rFonts w:eastAsia="Times New Roman"/>
                <w:b/>
                <w:bCs/>
                <w:spacing w:val="4"/>
                <w:sz w:val="28"/>
                <w:szCs w:val="28"/>
                <w:lang w:eastAsia="en-US"/>
              </w:rPr>
              <w:t>chú</w:t>
            </w:r>
          </w:p>
        </w:tc>
      </w:tr>
      <w:tr w:rsidR="00B13A57" w:rsidTr="00AE74C2">
        <w:tc>
          <w:tcPr>
            <w:tcW w:w="817" w:type="dxa"/>
            <w:vAlign w:val="center"/>
          </w:tcPr>
          <w:p w:rsidR="00B13A57" w:rsidRPr="0067589C" w:rsidRDefault="0067589C"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1</w:t>
            </w:r>
          </w:p>
        </w:tc>
        <w:tc>
          <w:tcPr>
            <w:tcW w:w="2126" w:type="dxa"/>
            <w:vAlign w:val="center"/>
          </w:tcPr>
          <w:p w:rsidR="00B13A57" w:rsidRDefault="00B13A57"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sidRPr="005A3A65">
              <w:rPr>
                <w:rFonts w:eastAsia="Times New Roman"/>
                <w:bCs/>
                <w:spacing w:val="4"/>
                <w:sz w:val="28"/>
                <w:szCs w:val="28"/>
                <w:lang w:eastAsia="en-US"/>
              </w:rPr>
              <w:t>Giáo viên phụ trách khối 5-6 tuổi</w:t>
            </w:r>
          </w:p>
        </w:tc>
        <w:tc>
          <w:tcPr>
            <w:tcW w:w="3285" w:type="dxa"/>
            <w:vAlign w:val="center"/>
          </w:tcPr>
          <w:p w:rsidR="00B13A57" w:rsidRDefault="00814636"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sidRPr="005A3A65">
              <w:rPr>
                <w:rFonts w:eastAsia="Times New Roman"/>
                <w:bCs/>
                <w:spacing w:val="4"/>
                <w:sz w:val="28"/>
                <w:szCs w:val="28"/>
                <w:lang w:eastAsia="en-US"/>
              </w:rPr>
              <w:t xml:space="preserve">Đón </w:t>
            </w:r>
            <w:r w:rsidR="00B13A57" w:rsidRPr="005A3A65">
              <w:rPr>
                <w:rFonts w:eastAsia="Times New Roman"/>
                <w:bCs/>
                <w:spacing w:val="4"/>
                <w:sz w:val="28"/>
                <w:szCs w:val="28"/>
                <w:lang w:eastAsia="en-US"/>
              </w:rPr>
              <w:t>trẻ tại lớp và tổ chức các hoạt động chăm sóc giáo dục trẻ theo lịch sinh hoạt</w:t>
            </w:r>
          </w:p>
        </w:tc>
        <w:tc>
          <w:tcPr>
            <w:tcW w:w="1980" w:type="dxa"/>
            <w:vAlign w:val="center"/>
          </w:tcPr>
          <w:p w:rsidR="00B13A57" w:rsidRPr="00B13A57" w:rsidRDefault="000E4C28" w:rsidP="004A176B">
            <w:pPr>
              <w:pStyle w:val="ListParagraph"/>
              <w:tabs>
                <w:tab w:val="left" w:pos="1134"/>
              </w:tabs>
              <w:suppressAutoHyphens/>
              <w:spacing w:line="276" w:lineRule="auto"/>
              <w:ind w:left="0"/>
              <w:jc w:val="center"/>
              <w:rPr>
                <w:rFonts w:eastAsia="Times New Roman"/>
                <w:bCs/>
                <w:spacing w:val="4"/>
                <w:sz w:val="28"/>
                <w:szCs w:val="28"/>
                <w:lang w:eastAsia="en-US"/>
              </w:rPr>
            </w:pPr>
            <w:r>
              <w:rPr>
                <w:rFonts w:eastAsia="Times New Roman"/>
                <w:bCs/>
                <w:spacing w:val="4"/>
                <w:sz w:val="28"/>
                <w:szCs w:val="28"/>
                <w:lang w:eastAsia="en-US"/>
              </w:rPr>
              <w:t>7h00</w:t>
            </w:r>
            <w:r w:rsidR="00B13A57">
              <w:rPr>
                <w:rFonts w:eastAsia="Times New Roman"/>
                <w:bCs/>
                <w:spacing w:val="4"/>
                <w:sz w:val="28"/>
                <w:szCs w:val="28"/>
                <w:lang w:eastAsia="en-US"/>
              </w:rPr>
              <w:t xml:space="preserve"> đến 17h</w:t>
            </w:r>
            <w:r>
              <w:rPr>
                <w:rFonts w:eastAsia="Times New Roman"/>
                <w:bCs/>
                <w:spacing w:val="4"/>
                <w:sz w:val="28"/>
                <w:szCs w:val="28"/>
                <w:lang w:eastAsia="en-US"/>
              </w:rPr>
              <w:t>00</w:t>
            </w:r>
          </w:p>
        </w:tc>
        <w:tc>
          <w:tcPr>
            <w:tcW w:w="1204" w:type="dxa"/>
          </w:tcPr>
          <w:p w:rsidR="00B13A57" w:rsidRDefault="00B13A57"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r w:rsidR="00B13A57" w:rsidTr="00AE74C2">
        <w:tc>
          <w:tcPr>
            <w:tcW w:w="817" w:type="dxa"/>
            <w:vAlign w:val="center"/>
          </w:tcPr>
          <w:p w:rsidR="00B13A57" w:rsidRPr="0067589C" w:rsidRDefault="0067589C"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2</w:t>
            </w:r>
          </w:p>
        </w:tc>
        <w:tc>
          <w:tcPr>
            <w:tcW w:w="2126" w:type="dxa"/>
            <w:vAlign w:val="center"/>
          </w:tcPr>
          <w:p w:rsidR="00B13A57" w:rsidRDefault="00B13A57"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sidRPr="005A3A65">
              <w:rPr>
                <w:rFonts w:eastAsia="Times New Roman"/>
                <w:bCs/>
                <w:spacing w:val="4"/>
                <w:sz w:val="28"/>
                <w:szCs w:val="28"/>
                <w:lang w:eastAsia="en-US"/>
              </w:rPr>
              <w:t xml:space="preserve">Giáo viên phụ trách khối </w:t>
            </w:r>
            <w:r>
              <w:rPr>
                <w:rFonts w:eastAsia="Times New Roman"/>
                <w:bCs/>
                <w:spacing w:val="4"/>
                <w:sz w:val="28"/>
                <w:szCs w:val="28"/>
                <w:lang w:eastAsia="en-US"/>
              </w:rPr>
              <w:t>4-5 tuổi</w:t>
            </w:r>
          </w:p>
        </w:tc>
        <w:tc>
          <w:tcPr>
            <w:tcW w:w="3285" w:type="dxa"/>
            <w:vAlign w:val="center"/>
          </w:tcPr>
          <w:p w:rsidR="00B13A57" w:rsidRDefault="007C0D93"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Pr>
                <w:rFonts w:eastAsia="Times New Roman"/>
                <w:bCs/>
                <w:spacing w:val="4"/>
                <w:sz w:val="28"/>
                <w:szCs w:val="28"/>
                <w:lang w:eastAsia="en-US"/>
              </w:rPr>
              <w:t>Đo thân nhiệt</w:t>
            </w:r>
            <w:r w:rsidR="00B13A57" w:rsidRPr="005A3A65">
              <w:rPr>
                <w:rFonts w:eastAsia="Times New Roman"/>
                <w:bCs/>
                <w:spacing w:val="4"/>
                <w:sz w:val="28"/>
                <w:szCs w:val="28"/>
                <w:lang w:eastAsia="en-US"/>
              </w:rPr>
              <w:t xml:space="preserve"> cho các trẻ khối lá, sau đó về lớp</w:t>
            </w:r>
            <w:r w:rsidR="00B13A57">
              <w:rPr>
                <w:rFonts w:eastAsia="Times New Roman"/>
                <w:bCs/>
                <w:spacing w:val="4"/>
                <w:sz w:val="28"/>
                <w:szCs w:val="28"/>
                <w:lang w:eastAsia="en-US"/>
              </w:rPr>
              <w:t xml:space="preserve"> vệ sinh, chuẩn bị đồ dùng, sổ sách của lớp</w:t>
            </w:r>
          </w:p>
        </w:tc>
        <w:tc>
          <w:tcPr>
            <w:tcW w:w="1980" w:type="dxa"/>
            <w:vAlign w:val="center"/>
          </w:tcPr>
          <w:p w:rsidR="00B13A57" w:rsidRDefault="007C0D93"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Pr>
                <w:rFonts w:eastAsia="Times New Roman"/>
                <w:bCs/>
                <w:spacing w:val="4"/>
                <w:sz w:val="28"/>
                <w:szCs w:val="28"/>
                <w:lang w:eastAsia="en-US"/>
              </w:rPr>
              <w:t>7h00</w:t>
            </w:r>
            <w:r w:rsidR="00B13A57" w:rsidRPr="005A3A65">
              <w:rPr>
                <w:rFonts w:eastAsia="Times New Roman"/>
                <w:bCs/>
                <w:spacing w:val="4"/>
                <w:sz w:val="28"/>
                <w:szCs w:val="28"/>
                <w:lang w:eastAsia="en-US"/>
              </w:rPr>
              <w:t xml:space="preserve"> đến 11h30</w:t>
            </w:r>
          </w:p>
        </w:tc>
        <w:tc>
          <w:tcPr>
            <w:tcW w:w="1204" w:type="dxa"/>
          </w:tcPr>
          <w:p w:rsidR="00B13A57" w:rsidRDefault="00B13A57"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r w:rsidR="00B13A57" w:rsidTr="00AE74C2">
        <w:tc>
          <w:tcPr>
            <w:tcW w:w="817" w:type="dxa"/>
            <w:vAlign w:val="center"/>
          </w:tcPr>
          <w:p w:rsidR="00B13A57" w:rsidRPr="0067589C" w:rsidRDefault="0067589C"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3</w:t>
            </w:r>
          </w:p>
        </w:tc>
        <w:tc>
          <w:tcPr>
            <w:tcW w:w="2126" w:type="dxa"/>
            <w:vAlign w:val="center"/>
          </w:tcPr>
          <w:p w:rsidR="00B13A57" w:rsidRDefault="00B13A57"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sidRPr="005A3A65">
              <w:rPr>
                <w:rFonts w:eastAsia="Times New Roman"/>
                <w:bCs/>
                <w:spacing w:val="4"/>
                <w:sz w:val="28"/>
                <w:szCs w:val="28"/>
                <w:lang w:eastAsia="en-US"/>
              </w:rPr>
              <w:t xml:space="preserve">Giáo viên phụ trách khối </w:t>
            </w:r>
            <w:r>
              <w:rPr>
                <w:rFonts w:eastAsia="Times New Roman"/>
                <w:bCs/>
                <w:spacing w:val="4"/>
                <w:sz w:val="28"/>
                <w:szCs w:val="28"/>
                <w:lang w:eastAsia="en-US"/>
              </w:rPr>
              <w:t>3-4 tuổi</w:t>
            </w:r>
          </w:p>
        </w:tc>
        <w:tc>
          <w:tcPr>
            <w:tcW w:w="3285" w:type="dxa"/>
            <w:vAlign w:val="center"/>
          </w:tcPr>
          <w:p w:rsidR="00B13A57" w:rsidRDefault="00814636"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sidRPr="005A3A65">
              <w:rPr>
                <w:rFonts w:eastAsia="Times New Roman"/>
                <w:bCs/>
                <w:spacing w:val="4"/>
                <w:sz w:val="28"/>
                <w:szCs w:val="28"/>
                <w:lang w:eastAsia="en-US"/>
              </w:rPr>
              <w:t xml:space="preserve">Nhắc </w:t>
            </w:r>
            <w:r w:rsidR="00AB517F" w:rsidRPr="005A3A65">
              <w:rPr>
                <w:rFonts w:eastAsia="Times New Roman"/>
                <w:bCs/>
                <w:spacing w:val="4"/>
                <w:sz w:val="28"/>
                <w:szCs w:val="28"/>
                <w:lang w:eastAsia="en-US"/>
              </w:rPr>
              <w:t>nhở, hướng dẫn phụ huynh</w:t>
            </w:r>
            <w:r w:rsidR="007C0D93">
              <w:rPr>
                <w:rFonts w:eastAsia="Times New Roman"/>
                <w:bCs/>
                <w:spacing w:val="4"/>
                <w:sz w:val="28"/>
                <w:szCs w:val="28"/>
                <w:lang w:eastAsia="en-US"/>
              </w:rPr>
              <w:t xml:space="preserve"> viết tờ khai y tế</w:t>
            </w:r>
            <w:r w:rsidR="00AB517F" w:rsidRPr="005A3A65">
              <w:rPr>
                <w:rFonts w:eastAsia="Times New Roman"/>
                <w:bCs/>
                <w:spacing w:val="4"/>
                <w:sz w:val="28"/>
                <w:szCs w:val="28"/>
                <w:lang w:eastAsia="en-US"/>
              </w:rPr>
              <w:t>, trẻ rửa tay trong sân trường, sau đó về lớp</w:t>
            </w:r>
            <w:r w:rsidR="00AB517F">
              <w:rPr>
                <w:rFonts w:eastAsia="Times New Roman"/>
                <w:bCs/>
                <w:spacing w:val="4"/>
                <w:sz w:val="28"/>
                <w:szCs w:val="28"/>
                <w:lang w:eastAsia="en-US"/>
              </w:rPr>
              <w:t xml:space="preserve"> vệ sinh, </w:t>
            </w:r>
            <w:r w:rsidR="00AB517F">
              <w:rPr>
                <w:rFonts w:eastAsia="Times New Roman"/>
                <w:bCs/>
                <w:spacing w:val="4"/>
                <w:sz w:val="28"/>
                <w:szCs w:val="28"/>
                <w:lang w:eastAsia="en-US"/>
              </w:rPr>
              <w:lastRenderedPageBreak/>
              <w:t>chuẩn bị đồ dùng, sổ sách của lớp</w:t>
            </w:r>
          </w:p>
        </w:tc>
        <w:tc>
          <w:tcPr>
            <w:tcW w:w="1980" w:type="dxa"/>
            <w:vAlign w:val="center"/>
          </w:tcPr>
          <w:p w:rsidR="00B13A57" w:rsidRDefault="007C0D93"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Pr>
                <w:rFonts w:eastAsia="Times New Roman"/>
                <w:bCs/>
                <w:spacing w:val="4"/>
                <w:sz w:val="28"/>
                <w:szCs w:val="28"/>
                <w:lang w:eastAsia="en-US"/>
              </w:rPr>
              <w:lastRenderedPageBreak/>
              <w:t>7h00</w:t>
            </w:r>
            <w:r w:rsidR="00AB517F" w:rsidRPr="005A3A65">
              <w:rPr>
                <w:rFonts w:eastAsia="Times New Roman"/>
                <w:bCs/>
                <w:spacing w:val="4"/>
                <w:sz w:val="28"/>
                <w:szCs w:val="28"/>
                <w:lang w:eastAsia="en-US"/>
              </w:rPr>
              <w:t xml:space="preserve"> đến 11h30</w:t>
            </w:r>
          </w:p>
        </w:tc>
        <w:tc>
          <w:tcPr>
            <w:tcW w:w="1204" w:type="dxa"/>
          </w:tcPr>
          <w:p w:rsidR="00B13A57" w:rsidRDefault="00B13A57"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r w:rsidR="007C0D93" w:rsidTr="00AE74C2">
        <w:tc>
          <w:tcPr>
            <w:tcW w:w="817" w:type="dxa"/>
            <w:vAlign w:val="center"/>
          </w:tcPr>
          <w:p w:rsidR="007C0D93" w:rsidRPr="0067589C"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lastRenderedPageBreak/>
              <w:t>4</w:t>
            </w:r>
          </w:p>
        </w:tc>
        <w:tc>
          <w:tcPr>
            <w:tcW w:w="2126" w:type="dxa"/>
            <w:vAlign w:val="center"/>
          </w:tcPr>
          <w:p w:rsidR="007C0D93" w:rsidRDefault="007C0D93"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sidRPr="005A3A65">
              <w:rPr>
                <w:rFonts w:eastAsia="Times New Roman"/>
                <w:bCs/>
                <w:spacing w:val="4"/>
                <w:sz w:val="28"/>
                <w:szCs w:val="28"/>
                <w:lang w:eastAsia="en-US"/>
              </w:rPr>
              <w:t>Giáo viên phụ trách khối nhà trẻ</w:t>
            </w:r>
          </w:p>
        </w:tc>
        <w:tc>
          <w:tcPr>
            <w:tcW w:w="3285" w:type="dxa"/>
            <w:vAlign w:val="center"/>
          </w:tcPr>
          <w:p w:rsidR="007C0D93" w:rsidRDefault="007C0D93"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sidRPr="005A3A65">
              <w:rPr>
                <w:rFonts w:eastAsia="Times New Roman"/>
                <w:bCs/>
                <w:spacing w:val="4"/>
                <w:sz w:val="28"/>
                <w:szCs w:val="28"/>
                <w:lang w:eastAsia="en-US"/>
              </w:rPr>
              <w:t>Nhắc nhở, hướng dẫn phụ huynh</w:t>
            </w:r>
            <w:r>
              <w:rPr>
                <w:rFonts w:eastAsia="Times New Roman"/>
                <w:bCs/>
                <w:spacing w:val="4"/>
                <w:sz w:val="28"/>
                <w:szCs w:val="28"/>
                <w:lang w:eastAsia="en-US"/>
              </w:rPr>
              <w:t xml:space="preserve"> viết tờ khai y tế</w:t>
            </w:r>
            <w:r w:rsidRPr="005A3A65">
              <w:rPr>
                <w:rFonts w:eastAsia="Times New Roman"/>
                <w:bCs/>
                <w:spacing w:val="4"/>
                <w:sz w:val="28"/>
                <w:szCs w:val="28"/>
                <w:lang w:eastAsia="en-US"/>
              </w:rPr>
              <w:t>, trẻ rửa tay trong sân trường, sau đó về lớp</w:t>
            </w:r>
            <w:r>
              <w:rPr>
                <w:rFonts w:eastAsia="Times New Roman"/>
                <w:bCs/>
                <w:spacing w:val="4"/>
                <w:sz w:val="28"/>
                <w:szCs w:val="28"/>
                <w:lang w:eastAsia="en-US"/>
              </w:rPr>
              <w:t xml:space="preserve"> vệ sinh, chuẩn bị đồ dùng, sổ sách của lớp</w:t>
            </w:r>
          </w:p>
        </w:tc>
        <w:tc>
          <w:tcPr>
            <w:tcW w:w="1980" w:type="dxa"/>
            <w:vAlign w:val="center"/>
          </w:tcPr>
          <w:p w:rsidR="007C0D93" w:rsidRDefault="007C0D93"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Pr>
                <w:rFonts w:eastAsia="Times New Roman"/>
                <w:bCs/>
                <w:spacing w:val="4"/>
                <w:sz w:val="28"/>
                <w:szCs w:val="28"/>
                <w:lang w:eastAsia="en-US"/>
              </w:rPr>
              <w:t>7h00</w:t>
            </w:r>
            <w:r w:rsidRPr="005A3A65">
              <w:rPr>
                <w:rFonts w:eastAsia="Times New Roman"/>
                <w:bCs/>
                <w:spacing w:val="4"/>
                <w:sz w:val="28"/>
                <w:szCs w:val="28"/>
                <w:lang w:eastAsia="en-US"/>
              </w:rPr>
              <w:t xml:space="preserve"> đến 11h30</w:t>
            </w:r>
          </w:p>
        </w:tc>
        <w:tc>
          <w:tcPr>
            <w:tcW w:w="1204" w:type="dxa"/>
          </w:tcPr>
          <w:p w:rsidR="007C0D93" w:rsidRDefault="007C0D93"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r w:rsidR="007C0D93" w:rsidTr="00AE74C2">
        <w:tc>
          <w:tcPr>
            <w:tcW w:w="817" w:type="dxa"/>
            <w:vAlign w:val="center"/>
          </w:tcPr>
          <w:p w:rsidR="007C0D93" w:rsidRPr="0067589C"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5</w:t>
            </w:r>
          </w:p>
        </w:tc>
        <w:tc>
          <w:tcPr>
            <w:tcW w:w="2126" w:type="dxa"/>
            <w:vAlign w:val="center"/>
          </w:tcPr>
          <w:p w:rsidR="007C0D93"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Pr>
                <w:rFonts w:eastAsia="Times New Roman"/>
                <w:bCs/>
                <w:spacing w:val="4"/>
                <w:sz w:val="28"/>
                <w:szCs w:val="28"/>
                <w:lang w:eastAsia="en-US"/>
              </w:rPr>
              <w:t>Nhân viên nấu ăn, phục vụ, bảo vệ</w:t>
            </w:r>
          </w:p>
          <w:p w:rsidR="007C0D93" w:rsidRPr="005A3A65"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p>
        </w:tc>
        <w:tc>
          <w:tcPr>
            <w:tcW w:w="3285" w:type="dxa"/>
            <w:vAlign w:val="center"/>
          </w:tcPr>
          <w:p w:rsidR="007C0D93" w:rsidRDefault="007C0D93" w:rsidP="004A176B">
            <w:pPr>
              <w:pStyle w:val="ListParagraph"/>
              <w:tabs>
                <w:tab w:val="left" w:pos="1134"/>
              </w:tabs>
              <w:suppressAutoHyphens/>
              <w:spacing w:line="276" w:lineRule="auto"/>
              <w:ind w:left="0"/>
              <w:jc w:val="both"/>
              <w:rPr>
                <w:rFonts w:eastAsia="Times New Roman"/>
                <w:bCs/>
                <w:spacing w:val="4"/>
                <w:sz w:val="28"/>
                <w:szCs w:val="28"/>
                <w:lang w:eastAsia="en-US"/>
              </w:rPr>
            </w:pPr>
            <w:r>
              <w:rPr>
                <w:rFonts w:eastAsia="Times New Roman"/>
                <w:bCs/>
                <w:spacing w:val="4"/>
                <w:sz w:val="28"/>
                <w:szCs w:val="28"/>
                <w:lang w:eastAsia="en-US"/>
              </w:rPr>
              <w:t>Nấu ăn cho trẻ, quét dọn, thường xuyên vệ sinh khử khuẩn sân trườg, lau khử khuẩn các đồ chơi ngoài trời, tay vịn cầu thang…</w:t>
            </w:r>
          </w:p>
        </w:tc>
        <w:tc>
          <w:tcPr>
            <w:tcW w:w="1980" w:type="dxa"/>
            <w:vAlign w:val="center"/>
          </w:tcPr>
          <w:p w:rsidR="007C0D93" w:rsidRPr="005A3A65"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Pr>
                <w:rFonts w:eastAsia="Times New Roman"/>
                <w:bCs/>
                <w:spacing w:val="4"/>
                <w:sz w:val="28"/>
                <w:szCs w:val="28"/>
                <w:lang w:eastAsia="en-US"/>
              </w:rPr>
              <w:t>Cả ngày</w:t>
            </w:r>
          </w:p>
        </w:tc>
        <w:tc>
          <w:tcPr>
            <w:tcW w:w="1204" w:type="dxa"/>
          </w:tcPr>
          <w:p w:rsidR="007C0D93" w:rsidRDefault="007C0D93"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bl>
    <w:p w:rsidR="00AE74C2" w:rsidRDefault="00AE74C2" w:rsidP="004A176B">
      <w:pPr>
        <w:pStyle w:val="ListParagraph"/>
        <w:tabs>
          <w:tab w:val="left" w:pos="1134"/>
        </w:tabs>
        <w:suppressAutoHyphens/>
        <w:spacing w:line="276" w:lineRule="auto"/>
        <w:ind w:left="0"/>
        <w:jc w:val="both"/>
        <w:rPr>
          <w:rFonts w:eastAsia="Times New Roman"/>
          <w:bCs/>
          <w:i/>
          <w:spacing w:val="4"/>
          <w:sz w:val="28"/>
          <w:szCs w:val="28"/>
          <w:lang w:eastAsia="en-US"/>
        </w:rPr>
      </w:pPr>
    </w:p>
    <w:p w:rsidR="005A3A65" w:rsidRDefault="005A3A65"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Pr>
          <w:rFonts w:eastAsia="Times New Roman"/>
          <w:bCs/>
          <w:i/>
          <w:spacing w:val="4"/>
          <w:sz w:val="28"/>
          <w:szCs w:val="28"/>
          <w:lang w:eastAsia="en-US"/>
        </w:rPr>
        <w:t xml:space="preserve">* Từ </w:t>
      </w:r>
      <w:r w:rsidR="00B13A57">
        <w:rPr>
          <w:rFonts w:eastAsia="Times New Roman"/>
          <w:bCs/>
          <w:i/>
          <w:spacing w:val="4"/>
          <w:sz w:val="28"/>
          <w:szCs w:val="28"/>
          <w:lang w:eastAsia="en-US"/>
        </w:rPr>
        <w:t>25</w:t>
      </w:r>
      <w:r>
        <w:rPr>
          <w:rFonts w:eastAsia="Times New Roman"/>
          <w:bCs/>
          <w:i/>
          <w:spacing w:val="4"/>
          <w:sz w:val="28"/>
          <w:szCs w:val="28"/>
          <w:lang w:eastAsia="en-US"/>
        </w:rPr>
        <w:t>/5/2020 đến 2</w:t>
      </w:r>
      <w:r w:rsidR="00B13A57">
        <w:rPr>
          <w:rFonts w:eastAsia="Times New Roman"/>
          <w:bCs/>
          <w:i/>
          <w:spacing w:val="4"/>
          <w:sz w:val="28"/>
          <w:szCs w:val="28"/>
          <w:lang w:eastAsia="en-US"/>
        </w:rPr>
        <w:t>9/5/2020</w:t>
      </w:r>
    </w:p>
    <w:tbl>
      <w:tblPr>
        <w:tblStyle w:val="TableGrid"/>
        <w:tblpPr w:leftFromText="180" w:rightFromText="180" w:vertAnchor="text" w:tblpY="1"/>
        <w:tblOverlap w:val="never"/>
        <w:tblW w:w="9378" w:type="dxa"/>
        <w:tblLook w:val="04A0" w:firstRow="1" w:lastRow="0" w:firstColumn="1" w:lastColumn="0" w:noHBand="0" w:noVBand="1"/>
      </w:tblPr>
      <w:tblGrid>
        <w:gridCol w:w="817"/>
        <w:gridCol w:w="2126"/>
        <w:gridCol w:w="3285"/>
        <w:gridCol w:w="1980"/>
        <w:gridCol w:w="1170"/>
      </w:tblGrid>
      <w:tr w:rsidR="00AB517F" w:rsidTr="007F592C">
        <w:tc>
          <w:tcPr>
            <w:tcW w:w="817" w:type="dxa"/>
          </w:tcPr>
          <w:p w:rsidR="00AB517F" w:rsidRPr="00B13A57" w:rsidRDefault="00AB517F"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STT</w:t>
            </w:r>
          </w:p>
        </w:tc>
        <w:tc>
          <w:tcPr>
            <w:tcW w:w="2126" w:type="dxa"/>
          </w:tcPr>
          <w:p w:rsidR="00AB517F" w:rsidRPr="00B13A57" w:rsidRDefault="00AB517F"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Giáo viên</w:t>
            </w:r>
          </w:p>
        </w:tc>
        <w:tc>
          <w:tcPr>
            <w:tcW w:w="3285" w:type="dxa"/>
          </w:tcPr>
          <w:p w:rsidR="00AB517F" w:rsidRPr="00B13A57" w:rsidRDefault="00AB517F"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Công việc thực hiện</w:t>
            </w:r>
          </w:p>
        </w:tc>
        <w:tc>
          <w:tcPr>
            <w:tcW w:w="1980" w:type="dxa"/>
          </w:tcPr>
          <w:p w:rsidR="00AB517F" w:rsidRPr="00B13A57" w:rsidRDefault="00AB517F"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Thời gian</w:t>
            </w:r>
            <w:r>
              <w:rPr>
                <w:rFonts w:eastAsia="Times New Roman"/>
                <w:b/>
                <w:bCs/>
                <w:spacing w:val="4"/>
                <w:sz w:val="28"/>
                <w:szCs w:val="28"/>
                <w:lang w:eastAsia="en-US"/>
              </w:rPr>
              <w:t xml:space="preserve"> làm việc</w:t>
            </w:r>
          </w:p>
        </w:tc>
        <w:tc>
          <w:tcPr>
            <w:tcW w:w="1170" w:type="dxa"/>
          </w:tcPr>
          <w:p w:rsidR="00AB517F" w:rsidRPr="00B13A57" w:rsidRDefault="00AB517F" w:rsidP="004A176B">
            <w:pPr>
              <w:pStyle w:val="ListParagraph"/>
              <w:tabs>
                <w:tab w:val="left" w:pos="1134"/>
              </w:tabs>
              <w:suppressAutoHyphens/>
              <w:spacing w:line="276" w:lineRule="auto"/>
              <w:ind w:left="0"/>
              <w:jc w:val="center"/>
              <w:rPr>
                <w:rFonts w:eastAsia="Times New Roman"/>
                <w:b/>
                <w:bCs/>
                <w:spacing w:val="4"/>
                <w:sz w:val="28"/>
                <w:szCs w:val="28"/>
                <w:lang w:eastAsia="en-US"/>
              </w:rPr>
            </w:pPr>
            <w:r w:rsidRPr="00B13A57">
              <w:rPr>
                <w:rFonts w:eastAsia="Times New Roman"/>
                <w:b/>
                <w:bCs/>
                <w:spacing w:val="4"/>
                <w:sz w:val="28"/>
                <w:szCs w:val="28"/>
                <w:lang w:eastAsia="en-US"/>
              </w:rPr>
              <w:t xml:space="preserve">Ghi </w:t>
            </w:r>
            <w:r>
              <w:rPr>
                <w:rFonts w:eastAsia="Times New Roman"/>
                <w:b/>
                <w:bCs/>
                <w:spacing w:val="4"/>
                <w:sz w:val="28"/>
                <w:szCs w:val="28"/>
                <w:lang w:eastAsia="en-US"/>
              </w:rPr>
              <w:t>chú</w:t>
            </w:r>
          </w:p>
        </w:tc>
      </w:tr>
      <w:tr w:rsidR="00AB517F" w:rsidTr="007F592C">
        <w:tc>
          <w:tcPr>
            <w:tcW w:w="817" w:type="dxa"/>
            <w:vAlign w:val="center"/>
          </w:tcPr>
          <w:p w:rsidR="00AB517F" w:rsidRPr="0067589C" w:rsidRDefault="0067589C"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1</w:t>
            </w:r>
          </w:p>
        </w:tc>
        <w:tc>
          <w:tcPr>
            <w:tcW w:w="2126" w:type="dxa"/>
          </w:tcPr>
          <w:p w:rsidR="00AB517F" w:rsidRDefault="00AB517F"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sidRPr="005A3A65">
              <w:rPr>
                <w:rFonts w:eastAsia="Times New Roman"/>
                <w:bCs/>
                <w:spacing w:val="4"/>
                <w:sz w:val="28"/>
                <w:szCs w:val="28"/>
                <w:lang w:eastAsia="en-US"/>
              </w:rPr>
              <w:t>Giáo viên phụ trách khối 5-6 tuổi</w:t>
            </w:r>
            <w:r>
              <w:rPr>
                <w:rFonts w:eastAsia="Times New Roman"/>
                <w:bCs/>
                <w:spacing w:val="4"/>
                <w:sz w:val="28"/>
                <w:szCs w:val="28"/>
                <w:lang w:eastAsia="en-US"/>
              </w:rPr>
              <w:t>,</w:t>
            </w:r>
            <w:r w:rsidRPr="005A3A65">
              <w:rPr>
                <w:rFonts w:eastAsia="Times New Roman"/>
                <w:bCs/>
                <w:spacing w:val="4"/>
                <w:sz w:val="28"/>
                <w:szCs w:val="28"/>
                <w:lang w:eastAsia="en-US"/>
              </w:rPr>
              <w:t xml:space="preserve"> khối </w:t>
            </w:r>
            <w:r>
              <w:rPr>
                <w:rFonts w:eastAsia="Times New Roman"/>
                <w:bCs/>
                <w:spacing w:val="4"/>
                <w:sz w:val="28"/>
                <w:szCs w:val="28"/>
                <w:lang w:eastAsia="en-US"/>
              </w:rPr>
              <w:t xml:space="preserve">4-5 tuổi, </w:t>
            </w:r>
            <w:r w:rsidRPr="005A3A65">
              <w:rPr>
                <w:rFonts w:eastAsia="Times New Roman"/>
                <w:bCs/>
                <w:spacing w:val="4"/>
                <w:sz w:val="28"/>
                <w:szCs w:val="28"/>
                <w:lang w:eastAsia="en-US"/>
              </w:rPr>
              <w:t xml:space="preserve">khối </w:t>
            </w:r>
            <w:r>
              <w:rPr>
                <w:rFonts w:eastAsia="Times New Roman"/>
                <w:bCs/>
                <w:spacing w:val="4"/>
                <w:sz w:val="28"/>
                <w:szCs w:val="28"/>
                <w:lang w:eastAsia="en-US"/>
              </w:rPr>
              <w:t>3-4 tuổi</w:t>
            </w:r>
          </w:p>
        </w:tc>
        <w:tc>
          <w:tcPr>
            <w:tcW w:w="3285" w:type="dxa"/>
          </w:tcPr>
          <w:p w:rsidR="00AB517F" w:rsidRDefault="00814636"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sidRPr="005A3A65">
              <w:rPr>
                <w:rFonts w:eastAsia="Times New Roman"/>
                <w:bCs/>
                <w:spacing w:val="4"/>
                <w:sz w:val="28"/>
                <w:szCs w:val="28"/>
                <w:lang w:eastAsia="en-US"/>
              </w:rPr>
              <w:t xml:space="preserve">Đón </w:t>
            </w:r>
            <w:r w:rsidR="00AB517F" w:rsidRPr="005A3A65">
              <w:rPr>
                <w:rFonts w:eastAsia="Times New Roman"/>
                <w:bCs/>
                <w:spacing w:val="4"/>
                <w:sz w:val="28"/>
                <w:szCs w:val="28"/>
                <w:lang w:eastAsia="en-US"/>
              </w:rPr>
              <w:t>trẻ tại lớp và tổ chức các hoạt động chăm sóc giáo dục trẻ theo lịch sinh hoạt</w:t>
            </w:r>
          </w:p>
        </w:tc>
        <w:tc>
          <w:tcPr>
            <w:tcW w:w="1980" w:type="dxa"/>
          </w:tcPr>
          <w:p w:rsidR="00AB517F" w:rsidRPr="00B13A57"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Pr>
                <w:rFonts w:eastAsia="Times New Roman"/>
                <w:bCs/>
                <w:spacing w:val="4"/>
                <w:sz w:val="28"/>
                <w:szCs w:val="28"/>
                <w:lang w:eastAsia="en-US"/>
              </w:rPr>
              <w:t>7h0</w:t>
            </w:r>
            <w:r w:rsidR="00AB517F">
              <w:rPr>
                <w:rFonts w:eastAsia="Times New Roman"/>
                <w:bCs/>
                <w:spacing w:val="4"/>
                <w:sz w:val="28"/>
                <w:szCs w:val="28"/>
                <w:lang w:eastAsia="en-US"/>
              </w:rPr>
              <w:t>0 đến 17h</w:t>
            </w:r>
            <w:r>
              <w:rPr>
                <w:rFonts w:eastAsia="Times New Roman"/>
                <w:bCs/>
                <w:spacing w:val="4"/>
                <w:sz w:val="28"/>
                <w:szCs w:val="28"/>
                <w:lang w:eastAsia="en-US"/>
              </w:rPr>
              <w:t>00</w:t>
            </w:r>
          </w:p>
        </w:tc>
        <w:tc>
          <w:tcPr>
            <w:tcW w:w="1170" w:type="dxa"/>
          </w:tcPr>
          <w:p w:rsidR="00AB517F" w:rsidRDefault="00AB517F"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r w:rsidR="00AB517F" w:rsidTr="007F592C">
        <w:tc>
          <w:tcPr>
            <w:tcW w:w="817" w:type="dxa"/>
            <w:vAlign w:val="center"/>
          </w:tcPr>
          <w:p w:rsidR="00AB517F" w:rsidRPr="0067589C" w:rsidRDefault="0067589C"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2</w:t>
            </w:r>
          </w:p>
        </w:tc>
        <w:tc>
          <w:tcPr>
            <w:tcW w:w="2126" w:type="dxa"/>
          </w:tcPr>
          <w:p w:rsidR="00AB517F" w:rsidRDefault="00AB517F"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sidRPr="005A3A65">
              <w:rPr>
                <w:rFonts w:eastAsia="Times New Roman"/>
                <w:bCs/>
                <w:spacing w:val="4"/>
                <w:sz w:val="28"/>
                <w:szCs w:val="28"/>
                <w:lang w:eastAsia="en-US"/>
              </w:rPr>
              <w:t>Giáo viên phụ trách khối nhà trẻ</w:t>
            </w:r>
          </w:p>
        </w:tc>
        <w:tc>
          <w:tcPr>
            <w:tcW w:w="3285" w:type="dxa"/>
          </w:tcPr>
          <w:p w:rsidR="00AB517F" w:rsidRDefault="007C0D93"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Pr>
                <w:rFonts w:eastAsia="Times New Roman"/>
                <w:bCs/>
                <w:spacing w:val="4"/>
                <w:sz w:val="28"/>
                <w:szCs w:val="28"/>
                <w:lang w:eastAsia="en-US"/>
              </w:rPr>
              <w:t>Hướng dẫn phụ huynh viết tờ khai y tế,</w:t>
            </w:r>
            <w:r w:rsidR="00AB517F">
              <w:rPr>
                <w:rFonts w:eastAsia="Times New Roman"/>
                <w:bCs/>
                <w:spacing w:val="4"/>
                <w:sz w:val="28"/>
                <w:szCs w:val="28"/>
                <w:lang w:eastAsia="en-US"/>
              </w:rPr>
              <w:t xml:space="preserve"> nhắc nhở </w:t>
            </w:r>
            <w:r w:rsidR="009A4AAC">
              <w:rPr>
                <w:rFonts w:eastAsia="Times New Roman"/>
                <w:bCs/>
                <w:spacing w:val="4"/>
                <w:sz w:val="28"/>
                <w:szCs w:val="28"/>
                <w:lang w:eastAsia="en-US"/>
              </w:rPr>
              <w:t>phụ huynh</w:t>
            </w:r>
            <w:r>
              <w:rPr>
                <w:rFonts w:eastAsia="Times New Roman"/>
                <w:bCs/>
                <w:spacing w:val="4"/>
                <w:sz w:val="28"/>
                <w:szCs w:val="28"/>
                <w:lang w:eastAsia="en-US"/>
              </w:rPr>
              <w:t xml:space="preserve"> và trẻ</w:t>
            </w:r>
            <w:r w:rsidR="009A4AAC">
              <w:rPr>
                <w:rFonts w:eastAsia="Times New Roman"/>
                <w:bCs/>
                <w:spacing w:val="4"/>
                <w:sz w:val="28"/>
                <w:szCs w:val="28"/>
                <w:lang w:eastAsia="en-US"/>
              </w:rPr>
              <w:t xml:space="preserve"> rửa tay, vệ sinh </w:t>
            </w:r>
            <w:r w:rsidR="009A4AAC" w:rsidRPr="005A3A65">
              <w:rPr>
                <w:rFonts w:eastAsia="Times New Roman"/>
                <w:bCs/>
                <w:spacing w:val="4"/>
                <w:sz w:val="28"/>
                <w:szCs w:val="28"/>
                <w:lang w:eastAsia="en-US"/>
              </w:rPr>
              <w:t>chuẩn bị đồ dùng, kế hoạch của lớp</w:t>
            </w:r>
          </w:p>
        </w:tc>
        <w:tc>
          <w:tcPr>
            <w:tcW w:w="1980" w:type="dxa"/>
          </w:tcPr>
          <w:p w:rsidR="00AB517F" w:rsidRDefault="007C0D93" w:rsidP="004A176B">
            <w:pPr>
              <w:pStyle w:val="ListParagraph"/>
              <w:tabs>
                <w:tab w:val="left" w:pos="1134"/>
              </w:tabs>
              <w:suppressAutoHyphens/>
              <w:spacing w:line="276" w:lineRule="auto"/>
              <w:ind w:left="0"/>
              <w:jc w:val="center"/>
              <w:rPr>
                <w:rFonts w:eastAsia="Times New Roman"/>
                <w:bCs/>
                <w:i/>
                <w:spacing w:val="4"/>
                <w:sz w:val="28"/>
                <w:szCs w:val="28"/>
                <w:lang w:eastAsia="en-US"/>
              </w:rPr>
            </w:pPr>
            <w:r>
              <w:rPr>
                <w:rFonts w:eastAsia="Times New Roman"/>
                <w:bCs/>
                <w:spacing w:val="4"/>
                <w:sz w:val="28"/>
                <w:szCs w:val="28"/>
                <w:lang w:eastAsia="en-US"/>
              </w:rPr>
              <w:t>7h00</w:t>
            </w:r>
            <w:r w:rsidR="00AB517F" w:rsidRPr="005A3A65">
              <w:rPr>
                <w:rFonts w:eastAsia="Times New Roman"/>
                <w:bCs/>
                <w:spacing w:val="4"/>
                <w:sz w:val="28"/>
                <w:szCs w:val="28"/>
                <w:lang w:eastAsia="en-US"/>
              </w:rPr>
              <w:t xml:space="preserve"> đến 11h30</w:t>
            </w:r>
          </w:p>
        </w:tc>
        <w:tc>
          <w:tcPr>
            <w:tcW w:w="1170" w:type="dxa"/>
          </w:tcPr>
          <w:p w:rsidR="00AB517F" w:rsidRDefault="00AB517F"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r w:rsidR="007C0D93" w:rsidTr="007F592C">
        <w:tc>
          <w:tcPr>
            <w:tcW w:w="817" w:type="dxa"/>
            <w:vAlign w:val="center"/>
          </w:tcPr>
          <w:p w:rsidR="007C0D93" w:rsidRPr="0067589C"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sidRPr="0067589C">
              <w:rPr>
                <w:rFonts w:eastAsia="Times New Roman"/>
                <w:bCs/>
                <w:spacing w:val="4"/>
                <w:sz w:val="28"/>
                <w:szCs w:val="28"/>
                <w:lang w:eastAsia="en-US"/>
              </w:rPr>
              <w:t>3</w:t>
            </w:r>
          </w:p>
        </w:tc>
        <w:tc>
          <w:tcPr>
            <w:tcW w:w="2126" w:type="dxa"/>
          </w:tcPr>
          <w:p w:rsidR="007C0D93" w:rsidRDefault="007C0D93" w:rsidP="004A176B">
            <w:pPr>
              <w:pStyle w:val="ListParagraph"/>
              <w:tabs>
                <w:tab w:val="left" w:pos="1134"/>
              </w:tabs>
              <w:suppressAutoHyphens/>
              <w:spacing w:line="276" w:lineRule="auto"/>
              <w:ind w:left="0"/>
              <w:jc w:val="both"/>
              <w:rPr>
                <w:rFonts w:eastAsia="Times New Roman"/>
                <w:bCs/>
                <w:spacing w:val="4"/>
                <w:sz w:val="28"/>
                <w:szCs w:val="28"/>
                <w:lang w:eastAsia="en-US"/>
              </w:rPr>
            </w:pPr>
            <w:r>
              <w:rPr>
                <w:rFonts w:eastAsia="Times New Roman"/>
                <w:bCs/>
                <w:spacing w:val="4"/>
                <w:sz w:val="28"/>
                <w:szCs w:val="28"/>
                <w:lang w:eastAsia="en-US"/>
              </w:rPr>
              <w:t>Nhân viên nấu ăn, phục vụ, bảo vệ</w:t>
            </w:r>
          </w:p>
          <w:p w:rsidR="007C0D93" w:rsidRPr="005A3A65" w:rsidRDefault="007C0D93" w:rsidP="004A176B">
            <w:pPr>
              <w:pStyle w:val="ListParagraph"/>
              <w:tabs>
                <w:tab w:val="left" w:pos="1134"/>
              </w:tabs>
              <w:suppressAutoHyphens/>
              <w:spacing w:line="276" w:lineRule="auto"/>
              <w:ind w:left="0"/>
              <w:jc w:val="both"/>
              <w:rPr>
                <w:rFonts w:eastAsia="Times New Roman"/>
                <w:bCs/>
                <w:spacing w:val="4"/>
                <w:sz w:val="28"/>
                <w:szCs w:val="28"/>
                <w:lang w:eastAsia="en-US"/>
              </w:rPr>
            </w:pPr>
          </w:p>
        </w:tc>
        <w:tc>
          <w:tcPr>
            <w:tcW w:w="3285" w:type="dxa"/>
          </w:tcPr>
          <w:p w:rsidR="007C0D93" w:rsidRDefault="007C0D93" w:rsidP="004A176B">
            <w:pPr>
              <w:pStyle w:val="ListParagraph"/>
              <w:tabs>
                <w:tab w:val="left" w:pos="1134"/>
              </w:tabs>
              <w:suppressAutoHyphens/>
              <w:spacing w:line="276" w:lineRule="auto"/>
              <w:ind w:left="0"/>
              <w:jc w:val="both"/>
              <w:rPr>
                <w:rFonts w:eastAsia="Times New Roman"/>
                <w:bCs/>
                <w:spacing w:val="4"/>
                <w:sz w:val="28"/>
                <w:szCs w:val="28"/>
                <w:lang w:eastAsia="en-US"/>
              </w:rPr>
            </w:pPr>
            <w:r>
              <w:rPr>
                <w:rFonts w:eastAsia="Times New Roman"/>
                <w:bCs/>
                <w:spacing w:val="4"/>
                <w:sz w:val="28"/>
                <w:szCs w:val="28"/>
                <w:lang w:eastAsia="en-US"/>
              </w:rPr>
              <w:t>Nấu ăn cho trẻ, quét dọn, thường xuyên vệ sinh khử khuẩn sân trườg, lau khử khuẩn các đồ chơi ngoài trời, tay vịn cầu thang…</w:t>
            </w:r>
          </w:p>
        </w:tc>
        <w:tc>
          <w:tcPr>
            <w:tcW w:w="1980" w:type="dxa"/>
          </w:tcPr>
          <w:p w:rsidR="007C0D93" w:rsidRPr="005A3A65" w:rsidRDefault="007C0D93" w:rsidP="004A176B">
            <w:pPr>
              <w:pStyle w:val="ListParagraph"/>
              <w:tabs>
                <w:tab w:val="left" w:pos="1134"/>
              </w:tabs>
              <w:suppressAutoHyphens/>
              <w:spacing w:line="276" w:lineRule="auto"/>
              <w:ind w:left="0"/>
              <w:jc w:val="center"/>
              <w:rPr>
                <w:rFonts w:eastAsia="Times New Roman"/>
                <w:bCs/>
                <w:spacing w:val="4"/>
                <w:sz w:val="28"/>
                <w:szCs w:val="28"/>
                <w:lang w:eastAsia="en-US"/>
              </w:rPr>
            </w:pPr>
            <w:r>
              <w:rPr>
                <w:rFonts w:eastAsia="Times New Roman"/>
                <w:bCs/>
                <w:spacing w:val="4"/>
                <w:sz w:val="28"/>
                <w:szCs w:val="28"/>
                <w:lang w:eastAsia="en-US"/>
              </w:rPr>
              <w:t>Cả ngày</w:t>
            </w:r>
          </w:p>
        </w:tc>
        <w:tc>
          <w:tcPr>
            <w:tcW w:w="1170" w:type="dxa"/>
          </w:tcPr>
          <w:p w:rsidR="007C0D93" w:rsidRDefault="007C0D93" w:rsidP="004A176B">
            <w:pPr>
              <w:pStyle w:val="ListParagraph"/>
              <w:tabs>
                <w:tab w:val="left" w:pos="1134"/>
              </w:tabs>
              <w:suppressAutoHyphens/>
              <w:spacing w:line="276" w:lineRule="auto"/>
              <w:ind w:left="0"/>
              <w:jc w:val="both"/>
              <w:rPr>
                <w:rFonts w:eastAsia="Times New Roman"/>
                <w:bCs/>
                <w:i/>
                <w:spacing w:val="4"/>
                <w:sz w:val="28"/>
                <w:szCs w:val="28"/>
                <w:lang w:eastAsia="en-US"/>
              </w:rPr>
            </w:pPr>
          </w:p>
        </w:tc>
      </w:tr>
    </w:tbl>
    <w:p w:rsidR="007F592C" w:rsidRDefault="007F592C" w:rsidP="004A176B">
      <w:pPr>
        <w:pStyle w:val="ListParagraph"/>
        <w:tabs>
          <w:tab w:val="left" w:pos="1134"/>
        </w:tabs>
        <w:suppressAutoHyphens/>
        <w:spacing w:line="276" w:lineRule="auto"/>
        <w:ind w:left="0"/>
        <w:jc w:val="both"/>
        <w:rPr>
          <w:rFonts w:eastAsia="Times New Roman"/>
          <w:bCs/>
          <w:i/>
          <w:spacing w:val="4"/>
          <w:sz w:val="28"/>
          <w:szCs w:val="28"/>
          <w:lang w:eastAsia="en-US"/>
        </w:rPr>
      </w:pPr>
      <w:r>
        <w:rPr>
          <w:b/>
          <w:sz w:val="28"/>
        </w:rPr>
        <w:br w:type="textWrapping" w:clear="all"/>
      </w:r>
      <w:r>
        <w:rPr>
          <w:rFonts w:eastAsia="Times New Roman"/>
          <w:bCs/>
          <w:i/>
          <w:spacing w:val="4"/>
          <w:sz w:val="28"/>
          <w:szCs w:val="28"/>
          <w:lang w:eastAsia="en-US"/>
        </w:rPr>
        <w:t>* Từ 01/06/2020</w:t>
      </w:r>
      <w:r w:rsidR="00787FB8">
        <w:rPr>
          <w:rFonts w:eastAsia="Times New Roman"/>
          <w:bCs/>
          <w:i/>
          <w:spacing w:val="4"/>
          <w:sz w:val="28"/>
          <w:szCs w:val="28"/>
          <w:lang w:eastAsia="en-US"/>
        </w:rPr>
        <w:t>:</w:t>
      </w:r>
    </w:p>
    <w:p w:rsidR="00787FB8" w:rsidRDefault="00787FB8" w:rsidP="004A176B">
      <w:pPr>
        <w:tabs>
          <w:tab w:val="left" w:pos="993"/>
        </w:tabs>
        <w:spacing w:before="120" w:line="276" w:lineRule="auto"/>
        <w:ind w:firstLine="567"/>
        <w:jc w:val="both"/>
        <w:rPr>
          <w:rFonts w:eastAsia="Times New Roman"/>
          <w:sz w:val="28"/>
          <w:szCs w:val="28"/>
          <w:lang w:val="pt-BR" w:eastAsia="en-US"/>
        </w:rPr>
      </w:pPr>
      <w:r w:rsidRPr="007F592C">
        <w:rPr>
          <w:rFonts w:eastAsia="Times New Roman"/>
          <w:bCs/>
          <w:spacing w:val="4"/>
          <w:sz w:val="28"/>
          <w:szCs w:val="28"/>
          <w:lang w:eastAsia="en-US"/>
        </w:rPr>
        <w:t xml:space="preserve">- </w:t>
      </w:r>
      <w:r>
        <w:rPr>
          <w:rFonts w:eastAsia="Times New Roman"/>
          <w:bCs/>
          <w:spacing w:val="4"/>
          <w:sz w:val="28"/>
          <w:szCs w:val="28"/>
          <w:lang w:eastAsia="en-US"/>
        </w:rPr>
        <w:t>Học sinh khối nhà trẻ bắt đầu đi học</w:t>
      </w:r>
      <w:r w:rsidR="000D4786">
        <w:rPr>
          <w:rFonts w:eastAsia="Times New Roman"/>
          <w:bCs/>
          <w:spacing w:val="4"/>
          <w:sz w:val="28"/>
          <w:szCs w:val="28"/>
          <w:lang w:eastAsia="en-US"/>
        </w:rPr>
        <w:t xml:space="preserve"> trở</w:t>
      </w:r>
      <w:r>
        <w:rPr>
          <w:rFonts w:eastAsia="Times New Roman"/>
          <w:bCs/>
          <w:spacing w:val="4"/>
          <w:sz w:val="28"/>
          <w:szCs w:val="28"/>
          <w:lang w:eastAsia="en-US"/>
        </w:rPr>
        <w:t xml:space="preserve"> lại bình thường. </w:t>
      </w:r>
    </w:p>
    <w:p w:rsidR="004A176B" w:rsidRDefault="000D4786" w:rsidP="004A176B">
      <w:pPr>
        <w:tabs>
          <w:tab w:val="left" w:pos="993"/>
        </w:tabs>
        <w:spacing w:before="120" w:line="276" w:lineRule="auto"/>
        <w:ind w:firstLine="567"/>
        <w:jc w:val="both"/>
        <w:rPr>
          <w:rFonts w:eastAsia="Times New Roman"/>
          <w:sz w:val="28"/>
          <w:szCs w:val="28"/>
          <w:lang w:val="pt-BR" w:eastAsia="en-US"/>
        </w:rPr>
      </w:pPr>
      <w:r>
        <w:rPr>
          <w:rFonts w:eastAsia="Times New Roman"/>
          <w:sz w:val="28"/>
          <w:szCs w:val="28"/>
          <w:lang w:val="pt-BR" w:eastAsia="en-US"/>
        </w:rPr>
        <w:t>- Tất cả GV-CNV nhà trường chấp hành nghiêm túc sự phân công và thời gian quy định của ngành.</w:t>
      </w:r>
    </w:p>
    <w:p w:rsidR="004A176B" w:rsidRDefault="004A176B" w:rsidP="004A176B">
      <w:pPr>
        <w:tabs>
          <w:tab w:val="left" w:pos="993"/>
        </w:tabs>
        <w:spacing w:before="120" w:line="276" w:lineRule="auto"/>
        <w:ind w:firstLine="567"/>
        <w:jc w:val="both"/>
        <w:rPr>
          <w:rFonts w:eastAsia="Times New Roman"/>
          <w:sz w:val="28"/>
          <w:szCs w:val="28"/>
          <w:lang w:val="pt-BR" w:eastAsia="en-US"/>
        </w:rPr>
      </w:pPr>
    </w:p>
    <w:p w:rsidR="004A176B" w:rsidRPr="000D4786" w:rsidRDefault="004A176B" w:rsidP="004A176B">
      <w:pPr>
        <w:tabs>
          <w:tab w:val="left" w:pos="993"/>
        </w:tabs>
        <w:spacing w:before="120" w:line="276" w:lineRule="auto"/>
        <w:ind w:firstLine="567"/>
        <w:jc w:val="both"/>
        <w:rPr>
          <w:rFonts w:eastAsia="Times New Roman"/>
          <w:bCs/>
          <w:spacing w:val="4"/>
          <w:sz w:val="28"/>
          <w:szCs w:val="28"/>
          <w:lang w:eastAsia="en-US"/>
        </w:rPr>
      </w:pPr>
    </w:p>
    <w:p w:rsidR="009B2046" w:rsidRDefault="007F592C" w:rsidP="004A176B">
      <w:pPr>
        <w:pStyle w:val="ListParagraph"/>
        <w:numPr>
          <w:ilvl w:val="0"/>
          <w:numId w:val="19"/>
        </w:numPr>
        <w:tabs>
          <w:tab w:val="left" w:pos="1134"/>
        </w:tabs>
        <w:suppressAutoHyphens/>
        <w:spacing w:line="276" w:lineRule="auto"/>
        <w:jc w:val="both"/>
        <w:rPr>
          <w:rFonts w:eastAsia="Times New Roman"/>
          <w:b/>
          <w:bCs/>
          <w:spacing w:val="4"/>
          <w:sz w:val="28"/>
          <w:szCs w:val="28"/>
          <w:lang w:eastAsia="en-US"/>
        </w:rPr>
      </w:pPr>
      <w:r>
        <w:rPr>
          <w:rFonts w:eastAsia="Times New Roman"/>
          <w:b/>
          <w:bCs/>
          <w:spacing w:val="4"/>
          <w:sz w:val="28"/>
          <w:szCs w:val="28"/>
          <w:lang w:eastAsia="en-US"/>
        </w:rPr>
        <w:lastRenderedPageBreak/>
        <w:t>Một số quy định đối với phụ huynh học sinh:</w:t>
      </w:r>
    </w:p>
    <w:p w:rsidR="007F592C" w:rsidRPr="007F592C" w:rsidRDefault="007F592C" w:rsidP="004A176B">
      <w:pPr>
        <w:tabs>
          <w:tab w:val="left" w:pos="993"/>
        </w:tabs>
        <w:spacing w:before="120" w:line="276" w:lineRule="auto"/>
        <w:ind w:firstLine="567"/>
        <w:jc w:val="both"/>
        <w:rPr>
          <w:rFonts w:eastAsia="Times New Roman"/>
          <w:sz w:val="28"/>
          <w:szCs w:val="28"/>
          <w:lang w:val="pt-BR" w:eastAsia="en-US"/>
        </w:rPr>
      </w:pPr>
      <w:r w:rsidRPr="007F592C">
        <w:rPr>
          <w:rFonts w:eastAsia="Times New Roman"/>
          <w:bCs/>
          <w:spacing w:val="4"/>
          <w:sz w:val="28"/>
          <w:szCs w:val="28"/>
          <w:lang w:eastAsia="en-US"/>
        </w:rPr>
        <w:t xml:space="preserve">- </w:t>
      </w:r>
      <w:r>
        <w:rPr>
          <w:rFonts w:eastAsia="Times New Roman"/>
          <w:bCs/>
          <w:spacing w:val="4"/>
          <w:sz w:val="28"/>
          <w:szCs w:val="28"/>
          <w:lang w:eastAsia="en-US"/>
        </w:rPr>
        <w:t xml:space="preserve">Phụ huynh học sinh </w:t>
      </w:r>
      <w:r>
        <w:rPr>
          <w:rFonts w:eastAsia="Times New Roman"/>
          <w:sz w:val="28"/>
          <w:szCs w:val="28"/>
          <w:lang w:val="pt-BR" w:eastAsia="en-US"/>
        </w:rPr>
        <w:t>t</w:t>
      </w:r>
      <w:r w:rsidRPr="007F592C">
        <w:rPr>
          <w:rFonts w:eastAsia="Times New Roman"/>
          <w:sz w:val="28"/>
          <w:szCs w:val="28"/>
          <w:lang w:val="pt-BR" w:eastAsia="en-US"/>
        </w:rPr>
        <w:t xml:space="preserve">uân thủ nghiêm túc các quy định, nội quy của </w:t>
      </w:r>
      <w:r>
        <w:rPr>
          <w:rFonts w:eastAsia="Times New Roman"/>
          <w:sz w:val="28"/>
          <w:szCs w:val="28"/>
          <w:lang w:val="pt-BR" w:eastAsia="en-US"/>
        </w:rPr>
        <w:t>nhà trường.</w:t>
      </w:r>
    </w:p>
    <w:p w:rsidR="007F592C" w:rsidRPr="007F592C" w:rsidRDefault="007F592C" w:rsidP="004A176B">
      <w:pPr>
        <w:tabs>
          <w:tab w:val="left" w:pos="993"/>
        </w:tabs>
        <w:spacing w:before="120" w:line="276" w:lineRule="auto"/>
        <w:ind w:firstLine="567"/>
        <w:jc w:val="both"/>
        <w:rPr>
          <w:rFonts w:eastAsia="Times New Roman"/>
          <w:sz w:val="28"/>
          <w:szCs w:val="28"/>
          <w:lang w:val="pt-BR" w:eastAsia="en-US"/>
        </w:rPr>
      </w:pPr>
      <w:r>
        <w:rPr>
          <w:rFonts w:eastAsia="Times New Roman"/>
          <w:sz w:val="28"/>
          <w:szCs w:val="28"/>
          <w:lang w:val="pt-BR" w:eastAsia="en-US"/>
        </w:rPr>
        <w:t>- Phụ huynh cần c</w:t>
      </w:r>
      <w:r w:rsidRPr="007F592C">
        <w:rPr>
          <w:rFonts w:eastAsia="Times New Roman"/>
          <w:sz w:val="28"/>
          <w:szCs w:val="28"/>
          <w:lang w:val="pt-BR" w:eastAsia="en-US"/>
        </w:rPr>
        <w:t>huẩn bị tâm lý trước khi cho trẻ đi học trở lại.</w:t>
      </w:r>
    </w:p>
    <w:p w:rsidR="007F592C" w:rsidRPr="007F592C" w:rsidRDefault="007F592C" w:rsidP="004A176B">
      <w:pPr>
        <w:tabs>
          <w:tab w:val="left" w:pos="993"/>
        </w:tabs>
        <w:spacing w:before="120" w:line="276" w:lineRule="auto"/>
        <w:ind w:firstLine="567"/>
        <w:jc w:val="both"/>
        <w:rPr>
          <w:rFonts w:eastAsia="Times New Roman"/>
          <w:sz w:val="28"/>
          <w:szCs w:val="28"/>
          <w:lang w:val="pt-BR" w:eastAsia="en-US"/>
        </w:rPr>
      </w:pPr>
      <w:r>
        <w:rPr>
          <w:rFonts w:eastAsia="Times New Roman"/>
          <w:sz w:val="28"/>
          <w:szCs w:val="28"/>
          <w:lang w:val="pt-BR" w:eastAsia="en-US"/>
        </w:rPr>
        <w:t xml:space="preserve">- </w:t>
      </w:r>
      <w:r w:rsidRPr="007F592C">
        <w:rPr>
          <w:rFonts w:eastAsia="Times New Roman"/>
          <w:sz w:val="28"/>
          <w:szCs w:val="28"/>
          <w:lang w:val="pt-BR" w:eastAsia="en-US"/>
        </w:rPr>
        <w:t>Phụ huynh cần thực hiện khi trẻ đi học:</w:t>
      </w:r>
    </w:p>
    <w:p w:rsidR="007F592C" w:rsidRPr="007F592C" w:rsidRDefault="007F592C" w:rsidP="004A176B">
      <w:pPr>
        <w:numPr>
          <w:ilvl w:val="0"/>
          <w:numId w:val="24"/>
        </w:numPr>
        <w:tabs>
          <w:tab w:val="left" w:pos="993"/>
          <w:tab w:val="left" w:pos="1134"/>
        </w:tabs>
        <w:spacing w:before="120" w:line="276" w:lineRule="auto"/>
        <w:ind w:left="0" w:firstLine="851"/>
        <w:jc w:val="both"/>
        <w:rPr>
          <w:rFonts w:eastAsia="Times New Roman"/>
          <w:sz w:val="28"/>
          <w:szCs w:val="28"/>
          <w:lang w:val="pt-BR" w:eastAsia="en-US"/>
        </w:rPr>
      </w:pPr>
      <w:r w:rsidRPr="007F592C">
        <w:rPr>
          <w:rFonts w:eastAsia="Times New Roman"/>
          <w:sz w:val="28"/>
          <w:szCs w:val="28"/>
          <w:lang w:val="pt-BR" w:eastAsia="en-US"/>
        </w:rPr>
        <w:t>Trẻ được ăn sáng và đo thân nhiệt</w:t>
      </w:r>
      <w:r>
        <w:rPr>
          <w:rFonts w:eastAsia="Times New Roman"/>
          <w:sz w:val="28"/>
          <w:szCs w:val="28"/>
          <w:lang w:val="pt-BR" w:eastAsia="en-US"/>
        </w:rPr>
        <w:t xml:space="preserve"> trước</w:t>
      </w:r>
      <w:r w:rsidRPr="007F592C">
        <w:rPr>
          <w:rFonts w:eastAsia="Times New Roman"/>
          <w:sz w:val="28"/>
          <w:szCs w:val="28"/>
          <w:lang w:val="pt-BR" w:eastAsia="en-US"/>
        </w:rPr>
        <w:t xml:space="preserve"> tại nhà (không cho trẻ đến trường, lớp khi trẻ có biểu hiện sốt, ho, khó thở...).</w:t>
      </w:r>
    </w:p>
    <w:p w:rsidR="007F592C" w:rsidRPr="007F592C" w:rsidRDefault="007F592C" w:rsidP="004A176B">
      <w:pPr>
        <w:numPr>
          <w:ilvl w:val="0"/>
          <w:numId w:val="24"/>
        </w:numPr>
        <w:tabs>
          <w:tab w:val="left" w:pos="993"/>
          <w:tab w:val="left" w:pos="1134"/>
        </w:tabs>
        <w:spacing w:before="120" w:line="276" w:lineRule="auto"/>
        <w:ind w:left="0" w:firstLine="851"/>
        <w:jc w:val="both"/>
        <w:rPr>
          <w:rFonts w:eastAsia="Times New Roman"/>
          <w:sz w:val="28"/>
          <w:szCs w:val="28"/>
          <w:lang w:val="pt-BR" w:eastAsia="en-US"/>
        </w:rPr>
      </w:pPr>
      <w:r w:rsidRPr="007F592C">
        <w:rPr>
          <w:rFonts w:eastAsia="Times New Roman"/>
          <w:sz w:val="28"/>
          <w:szCs w:val="28"/>
          <w:lang w:val="pt-BR" w:eastAsia="en-US"/>
        </w:rPr>
        <w:t>Đeo khẩu trang cho trẻ trên đường đến trường và từ trường về nhà.</w:t>
      </w:r>
    </w:p>
    <w:p w:rsidR="007F592C" w:rsidRPr="007F592C" w:rsidRDefault="007F592C" w:rsidP="004A176B">
      <w:pPr>
        <w:numPr>
          <w:ilvl w:val="0"/>
          <w:numId w:val="24"/>
        </w:numPr>
        <w:tabs>
          <w:tab w:val="left" w:pos="993"/>
          <w:tab w:val="left" w:pos="1134"/>
        </w:tabs>
        <w:spacing w:before="120" w:line="276" w:lineRule="auto"/>
        <w:ind w:left="0" w:firstLine="851"/>
        <w:jc w:val="both"/>
        <w:rPr>
          <w:rFonts w:eastAsia="Times New Roman"/>
          <w:sz w:val="28"/>
          <w:szCs w:val="28"/>
          <w:lang w:val="pt-BR" w:eastAsia="en-US"/>
        </w:rPr>
      </w:pPr>
      <w:r w:rsidRPr="007F592C">
        <w:rPr>
          <w:rFonts w:eastAsia="Times New Roman"/>
          <w:sz w:val="28"/>
          <w:szCs w:val="28"/>
          <w:lang w:val="pt-BR" w:eastAsia="en-US"/>
        </w:rPr>
        <w:t xml:space="preserve">Thường xuyên cho trẻ rửa tay bằng xà phòng và thông báo kịp thời tình hình sức khỏe của trẻ cho nhân viên y tế, giáo viên </w:t>
      </w:r>
      <w:r>
        <w:rPr>
          <w:rFonts w:eastAsia="Times New Roman"/>
          <w:sz w:val="28"/>
          <w:szCs w:val="28"/>
          <w:lang w:val="pt-BR" w:eastAsia="en-US"/>
        </w:rPr>
        <w:t xml:space="preserve">chủ nhiệm </w:t>
      </w:r>
      <w:r w:rsidRPr="007F592C">
        <w:rPr>
          <w:rFonts w:eastAsia="Times New Roman"/>
          <w:sz w:val="28"/>
          <w:szCs w:val="28"/>
          <w:lang w:val="pt-BR" w:eastAsia="en-US"/>
        </w:rPr>
        <w:t>lớp.</w:t>
      </w:r>
    </w:p>
    <w:p w:rsidR="007F592C" w:rsidRPr="007F592C" w:rsidRDefault="007F592C" w:rsidP="004A176B">
      <w:pPr>
        <w:numPr>
          <w:ilvl w:val="0"/>
          <w:numId w:val="24"/>
        </w:numPr>
        <w:tabs>
          <w:tab w:val="left" w:pos="993"/>
          <w:tab w:val="left" w:pos="1134"/>
        </w:tabs>
        <w:spacing w:before="120" w:line="276" w:lineRule="auto"/>
        <w:ind w:left="0" w:firstLine="851"/>
        <w:jc w:val="both"/>
        <w:rPr>
          <w:rFonts w:eastAsia="Times New Roman"/>
          <w:sz w:val="28"/>
          <w:szCs w:val="28"/>
          <w:lang w:val="pt-BR" w:eastAsia="en-US"/>
        </w:rPr>
      </w:pPr>
      <w:r w:rsidRPr="007F592C">
        <w:rPr>
          <w:rFonts w:eastAsia="Times New Roman"/>
          <w:sz w:val="28"/>
          <w:szCs w:val="28"/>
          <w:lang w:val="pt-BR" w:eastAsia="en-US"/>
        </w:rPr>
        <w:t xml:space="preserve">Đón trẻ lệch giờ theo quy định tại </w:t>
      </w:r>
      <w:r>
        <w:rPr>
          <w:rFonts w:eastAsia="Times New Roman"/>
          <w:sz w:val="28"/>
          <w:szCs w:val="28"/>
          <w:lang w:val="pt-BR" w:eastAsia="en-US"/>
        </w:rPr>
        <w:t>nhà trường</w:t>
      </w:r>
      <w:r w:rsidRPr="007F592C">
        <w:rPr>
          <w:rFonts w:eastAsia="Times New Roman"/>
          <w:sz w:val="28"/>
          <w:szCs w:val="28"/>
          <w:lang w:val="pt-BR" w:eastAsia="en-US"/>
        </w:rPr>
        <w:t>.</w:t>
      </w:r>
    </w:p>
    <w:p w:rsidR="000D4786" w:rsidRPr="000D4786" w:rsidRDefault="007F592C" w:rsidP="004A176B">
      <w:pPr>
        <w:numPr>
          <w:ilvl w:val="0"/>
          <w:numId w:val="24"/>
        </w:numPr>
        <w:tabs>
          <w:tab w:val="left" w:pos="993"/>
          <w:tab w:val="left" w:pos="1134"/>
        </w:tabs>
        <w:spacing w:before="120" w:line="276" w:lineRule="auto"/>
        <w:ind w:left="0" w:firstLine="851"/>
        <w:jc w:val="both"/>
        <w:rPr>
          <w:rFonts w:eastAsia="Times New Roman"/>
          <w:sz w:val="28"/>
          <w:szCs w:val="28"/>
          <w:lang w:val="pt-BR" w:eastAsia="en-US"/>
        </w:rPr>
      </w:pPr>
      <w:r w:rsidRPr="007F592C">
        <w:rPr>
          <w:rFonts w:eastAsia="Times New Roman"/>
          <w:sz w:val="28"/>
          <w:szCs w:val="28"/>
          <w:lang w:val="pt-BR" w:eastAsia="en-US"/>
        </w:rPr>
        <w:t>Thường xuyên t</w:t>
      </w:r>
      <w:r w:rsidR="000D4786">
        <w:rPr>
          <w:rFonts w:eastAsia="Times New Roman"/>
          <w:sz w:val="28"/>
          <w:szCs w:val="28"/>
          <w:lang w:val="pt-BR" w:eastAsia="en-US"/>
        </w:rPr>
        <w:t>heo dõi thông tin tuyên truyền, bảng tin và thông báo của nhà trường.</w:t>
      </w:r>
    </w:p>
    <w:p w:rsidR="004A176B" w:rsidRDefault="000D4786" w:rsidP="004A176B">
      <w:pPr>
        <w:spacing w:line="276" w:lineRule="auto"/>
        <w:rPr>
          <w:b/>
          <w:sz w:val="30"/>
          <w:szCs w:val="30"/>
        </w:rPr>
      </w:pPr>
      <w:r>
        <w:rPr>
          <w:rFonts w:eastAsia="Times New Roman"/>
          <w:sz w:val="28"/>
          <w:szCs w:val="28"/>
          <w:lang w:val="pt-BR" w:eastAsia="en-US"/>
        </w:rPr>
        <w:t xml:space="preserve">          Trên đây là phương án</w:t>
      </w:r>
      <w:r w:rsidRPr="000D4786">
        <w:rPr>
          <w:b/>
          <w:sz w:val="30"/>
          <w:szCs w:val="30"/>
        </w:rPr>
        <w:t xml:space="preserve"> </w:t>
      </w:r>
      <w:r>
        <w:rPr>
          <w:sz w:val="30"/>
          <w:szCs w:val="30"/>
        </w:rPr>
        <w:t>t</w:t>
      </w:r>
      <w:r w:rsidRPr="000D4786">
        <w:rPr>
          <w:sz w:val="30"/>
          <w:szCs w:val="30"/>
        </w:rPr>
        <w:t>hực hiện một số nội dung tổ chức cho trẻ đi học trở lại</w:t>
      </w:r>
      <w:r>
        <w:rPr>
          <w:sz w:val="30"/>
          <w:szCs w:val="30"/>
        </w:rPr>
        <w:t xml:space="preserve"> của trường mầm non Bình Trị Đông được triển khai đến toàn bộ cán bộ quản lý, giáo viên, nhâ</w:t>
      </w:r>
      <w:r w:rsidR="004A176B">
        <w:rPr>
          <w:sz w:val="30"/>
          <w:szCs w:val="30"/>
        </w:rPr>
        <w:t>n</w:t>
      </w:r>
      <w:r>
        <w:rPr>
          <w:sz w:val="30"/>
          <w:szCs w:val="30"/>
        </w:rPr>
        <w:t xml:space="preserve"> viên và phụ huynh học sinh qua trang web</w:t>
      </w:r>
      <w:r w:rsidR="004A176B">
        <w:rPr>
          <w:sz w:val="30"/>
          <w:szCs w:val="30"/>
        </w:rPr>
        <w:t xml:space="preserve"> của trường</w:t>
      </w:r>
      <w:r>
        <w:rPr>
          <w:sz w:val="30"/>
          <w:szCs w:val="30"/>
        </w:rPr>
        <w:t xml:space="preserve"> và </w:t>
      </w:r>
      <w:r w:rsidR="004A176B">
        <w:rPr>
          <w:sz w:val="30"/>
          <w:szCs w:val="30"/>
        </w:rPr>
        <w:t xml:space="preserve">nhà trường sẽ </w:t>
      </w:r>
      <w:r>
        <w:rPr>
          <w:sz w:val="30"/>
          <w:szCs w:val="30"/>
        </w:rPr>
        <w:t>nghiêm túc thực hiện</w:t>
      </w:r>
      <w:r w:rsidR="004A176B">
        <w:rPr>
          <w:sz w:val="30"/>
          <w:szCs w:val="30"/>
        </w:rPr>
        <w:t xml:space="preserve"> đầy đủ các nội dung phương án trên nhằm đảm bảo an toàn trong phòng, chống dịch Covid-19 để tổ chức cho trẻ đi học trở lại.</w:t>
      </w:r>
    </w:p>
    <w:p w:rsidR="004A176B" w:rsidRDefault="004A176B" w:rsidP="004A176B">
      <w:pPr>
        <w:tabs>
          <w:tab w:val="left" w:pos="6540"/>
        </w:tabs>
        <w:spacing w:line="276" w:lineRule="auto"/>
        <w:jc w:val="both"/>
        <w:rPr>
          <w:b/>
          <w:i/>
        </w:rPr>
      </w:pPr>
      <w:r>
        <w:rPr>
          <w:b/>
          <w:i/>
        </w:rPr>
        <w:tab/>
      </w:r>
      <w:r>
        <w:rPr>
          <w:b/>
          <w:i/>
        </w:rPr>
        <w:tab/>
      </w:r>
    </w:p>
    <w:p w:rsidR="004A176B" w:rsidRPr="00AD4D43" w:rsidRDefault="004A176B" w:rsidP="004A176B">
      <w:pPr>
        <w:jc w:val="both"/>
        <w:rPr>
          <w:b/>
          <w:i/>
        </w:rPr>
      </w:pPr>
      <w:r w:rsidRPr="00AD4D43">
        <w:rPr>
          <w:b/>
          <w:i/>
        </w:rPr>
        <w:t>Nơi nhận:</w:t>
      </w:r>
      <w:r w:rsidRPr="004A176B">
        <w:rPr>
          <w:b/>
          <w:sz w:val="28"/>
        </w:rPr>
        <w:t xml:space="preserve"> </w:t>
      </w:r>
      <w:r>
        <w:rPr>
          <w:b/>
          <w:sz w:val="28"/>
        </w:rPr>
        <w:t xml:space="preserve">                                                                         HIỆU TRƯỞNG</w:t>
      </w:r>
    </w:p>
    <w:p w:rsidR="004A176B" w:rsidRDefault="004A176B" w:rsidP="004A176B">
      <w:pPr>
        <w:pStyle w:val="ListParagraph"/>
        <w:numPr>
          <w:ilvl w:val="0"/>
          <w:numId w:val="18"/>
        </w:numPr>
        <w:ind w:left="142"/>
        <w:jc w:val="both"/>
        <w:rPr>
          <w:sz w:val="22"/>
          <w:szCs w:val="22"/>
        </w:rPr>
      </w:pPr>
      <w:r>
        <w:rPr>
          <w:sz w:val="22"/>
          <w:szCs w:val="22"/>
        </w:rPr>
        <w:t>Phòng GD&amp; ĐT quận Bình Tân;</w:t>
      </w:r>
    </w:p>
    <w:p w:rsidR="004A176B" w:rsidRPr="00AD4D43" w:rsidRDefault="004A176B" w:rsidP="004A176B">
      <w:pPr>
        <w:pStyle w:val="ListParagraph"/>
        <w:numPr>
          <w:ilvl w:val="0"/>
          <w:numId w:val="18"/>
        </w:numPr>
        <w:ind w:left="142"/>
        <w:jc w:val="both"/>
        <w:rPr>
          <w:sz w:val="22"/>
          <w:szCs w:val="22"/>
        </w:rPr>
      </w:pPr>
      <w:r>
        <w:rPr>
          <w:sz w:val="22"/>
          <w:szCs w:val="22"/>
        </w:rPr>
        <w:t>CBQL,GV,CNV,PHHS( qua trang Web trường);</w:t>
      </w:r>
    </w:p>
    <w:p w:rsidR="004A176B" w:rsidRPr="004A176B" w:rsidRDefault="004A176B" w:rsidP="004A176B">
      <w:pPr>
        <w:pStyle w:val="ListParagraph"/>
        <w:numPr>
          <w:ilvl w:val="0"/>
          <w:numId w:val="18"/>
        </w:numPr>
        <w:ind w:left="142"/>
        <w:jc w:val="both"/>
        <w:rPr>
          <w:sz w:val="22"/>
          <w:szCs w:val="22"/>
        </w:rPr>
      </w:pPr>
      <w:r w:rsidRPr="00AD4D43">
        <w:rPr>
          <w:sz w:val="22"/>
          <w:szCs w:val="22"/>
        </w:rPr>
        <w:t>Lưu VT</w:t>
      </w:r>
      <w:r>
        <w:rPr>
          <w:sz w:val="22"/>
          <w:szCs w:val="22"/>
        </w:rPr>
        <w:t>, YT</w:t>
      </w:r>
    </w:p>
    <w:p w:rsidR="00596FBC" w:rsidRPr="004A176B" w:rsidRDefault="00AD4D43" w:rsidP="004A176B">
      <w:pPr>
        <w:rPr>
          <w:b/>
          <w:sz w:val="30"/>
          <w:szCs w:val="30"/>
        </w:rPr>
      </w:pPr>
      <w:r>
        <w:rPr>
          <w:b/>
          <w:sz w:val="28"/>
        </w:rPr>
        <w:t xml:space="preserve">                                                        </w:t>
      </w:r>
      <w:r w:rsidR="004A176B">
        <w:rPr>
          <w:b/>
          <w:sz w:val="28"/>
        </w:rPr>
        <w:t xml:space="preserve">                         </w:t>
      </w:r>
    </w:p>
    <w:p w:rsidR="00F7390D" w:rsidRPr="00596FBC" w:rsidRDefault="004A176B" w:rsidP="004A176B">
      <w:pPr>
        <w:ind w:left="5040" w:firstLine="720"/>
        <w:jc w:val="both"/>
        <w:rPr>
          <w:b/>
          <w:sz w:val="28"/>
        </w:rPr>
      </w:pPr>
      <w:r>
        <w:rPr>
          <w:b/>
          <w:sz w:val="28"/>
        </w:rPr>
        <w:t xml:space="preserve">   </w:t>
      </w:r>
      <w:r w:rsidR="007C0D93">
        <w:rPr>
          <w:b/>
          <w:sz w:val="28"/>
        </w:rPr>
        <w:t>Nguyễn Thị Thanh Thanh</w:t>
      </w:r>
    </w:p>
    <w:sectPr w:rsidR="00F7390D" w:rsidRPr="00596FBC" w:rsidSect="00285493">
      <w:pgSz w:w="11906" w:h="16838"/>
      <w:pgMar w:top="1021" w:right="99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9F" w:rsidRDefault="00393E9F" w:rsidP="00596FBC">
      <w:r>
        <w:separator/>
      </w:r>
    </w:p>
  </w:endnote>
  <w:endnote w:type="continuationSeparator" w:id="0">
    <w:p w:rsidR="00393E9F" w:rsidRDefault="00393E9F" w:rsidP="005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9F" w:rsidRDefault="00393E9F" w:rsidP="00596FBC">
      <w:r>
        <w:separator/>
      </w:r>
    </w:p>
  </w:footnote>
  <w:footnote w:type="continuationSeparator" w:id="0">
    <w:p w:rsidR="00393E9F" w:rsidRDefault="00393E9F" w:rsidP="00596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5E"/>
      </v:shape>
    </w:pict>
  </w:numPicBullet>
  <w:abstractNum w:abstractNumId="0">
    <w:nsid w:val="07F73C73"/>
    <w:multiLevelType w:val="hybridMultilevel"/>
    <w:tmpl w:val="0C98A0DC"/>
    <w:lvl w:ilvl="0" w:tplc="2ABCF9EA">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744E75"/>
    <w:multiLevelType w:val="hybridMultilevel"/>
    <w:tmpl w:val="EDF2116A"/>
    <w:lvl w:ilvl="0" w:tplc="2AB4B5A4">
      <w:numFmt w:val="bullet"/>
      <w:lvlText w:val=""/>
      <w:lvlJc w:val="left"/>
      <w:pPr>
        <w:ind w:left="1080" w:hanging="360"/>
      </w:pPr>
      <w:rPr>
        <w:rFonts w:ascii="Symbol" w:eastAsia="MS Mincho"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1D70748"/>
    <w:multiLevelType w:val="hybridMultilevel"/>
    <w:tmpl w:val="87E49F42"/>
    <w:lvl w:ilvl="0" w:tplc="9D9AB3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273D1"/>
    <w:multiLevelType w:val="hybridMultilevel"/>
    <w:tmpl w:val="4A4E0118"/>
    <w:lvl w:ilvl="0" w:tplc="86666CB2">
      <w:start w:val="1"/>
      <w:numFmt w:val="lowerLetter"/>
      <w:lvlText w:val="%1."/>
      <w:lvlJc w:val="left"/>
      <w:pPr>
        <w:ind w:left="644"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nsid w:val="2C447017"/>
    <w:multiLevelType w:val="hybridMultilevel"/>
    <w:tmpl w:val="DEE8275C"/>
    <w:lvl w:ilvl="0" w:tplc="5FEEC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F7E23"/>
    <w:multiLevelType w:val="hybridMultilevel"/>
    <w:tmpl w:val="7F6A6F3C"/>
    <w:lvl w:ilvl="0" w:tplc="E90E6C1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2DEF6177"/>
    <w:multiLevelType w:val="hybridMultilevel"/>
    <w:tmpl w:val="C4709FDC"/>
    <w:lvl w:ilvl="0" w:tplc="75469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8674B"/>
    <w:multiLevelType w:val="hybridMultilevel"/>
    <w:tmpl w:val="DBA26ED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8DF0623"/>
    <w:multiLevelType w:val="hybridMultilevel"/>
    <w:tmpl w:val="6C58FC20"/>
    <w:lvl w:ilvl="0" w:tplc="B7F6DBF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53B17"/>
    <w:multiLevelType w:val="hybridMultilevel"/>
    <w:tmpl w:val="D2A6B26E"/>
    <w:lvl w:ilvl="0" w:tplc="9A680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A3066"/>
    <w:multiLevelType w:val="hybridMultilevel"/>
    <w:tmpl w:val="27D2174C"/>
    <w:lvl w:ilvl="0" w:tplc="CAC23104">
      <w:start w:val="1"/>
      <w:numFmt w:val="bullet"/>
      <w:lvlText w:val="-"/>
      <w:lvlJc w:val="left"/>
      <w:pPr>
        <w:ind w:left="1260" w:hanging="360"/>
      </w:pPr>
      <w:rPr>
        <w:rFonts w:ascii="Times New Roman" w:eastAsia="Calibri" w:hAnsi="Times New Roman" w:cs="Times New Roman" w:hint="default"/>
      </w:rPr>
    </w:lvl>
    <w:lvl w:ilvl="1" w:tplc="0409000D">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nsid w:val="459B1B4C"/>
    <w:multiLevelType w:val="hybridMultilevel"/>
    <w:tmpl w:val="32345FFE"/>
    <w:lvl w:ilvl="0" w:tplc="9C0614EE">
      <w:start w:val="25"/>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65A3EDA"/>
    <w:multiLevelType w:val="hybridMultilevel"/>
    <w:tmpl w:val="850E0BDE"/>
    <w:lvl w:ilvl="0" w:tplc="231AF6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F1325"/>
    <w:multiLevelType w:val="hybridMultilevel"/>
    <w:tmpl w:val="4B58CAB0"/>
    <w:lvl w:ilvl="0" w:tplc="1840A818">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DC377CF"/>
    <w:multiLevelType w:val="hybridMultilevel"/>
    <w:tmpl w:val="B756CF5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nsid w:val="58B84828"/>
    <w:multiLevelType w:val="hybridMultilevel"/>
    <w:tmpl w:val="F546FEF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
    <w:nsid w:val="590C775E"/>
    <w:multiLevelType w:val="hybridMultilevel"/>
    <w:tmpl w:val="638C80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D54BE"/>
    <w:multiLevelType w:val="hybridMultilevel"/>
    <w:tmpl w:val="4A4E0118"/>
    <w:lvl w:ilvl="0" w:tplc="8666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C97635"/>
    <w:multiLevelType w:val="hybridMultilevel"/>
    <w:tmpl w:val="D0560E58"/>
    <w:lvl w:ilvl="0" w:tplc="9DCC4964">
      <w:start w:val="6"/>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FB331E9"/>
    <w:multiLevelType w:val="hybridMultilevel"/>
    <w:tmpl w:val="7F6A6F3C"/>
    <w:lvl w:ilvl="0" w:tplc="E90E6C1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63A45470"/>
    <w:multiLevelType w:val="hybridMultilevel"/>
    <w:tmpl w:val="7F6A6F3C"/>
    <w:lvl w:ilvl="0" w:tplc="E90E6C1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6E1146F4"/>
    <w:multiLevelType w:val="hybridMultilevel"/>
    <w:tmpl w:val="5FB642E4"/>
    <w:lvl w:ilvl="0" w:tplc="C62E4F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E6CBC"/>
    <w:multiLevelType w:val="hybridMultilevel"/>
    <w:tmpl w:val="5B82FD18"/>
    <w:lvl w:ilvl="0" w:tplc="B52CCCCC">
      <w:start w:val="6"/>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4B80349"/>
    <w:multiLevelType w:val="hybridMultilevel"/>
    <w:tmpl w:val="1E2E2E66"/>
    <w:lvl w:ilvl="0" w:tplc="4450F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1"/>
  </w:num>
  <w:num w:numId="5">
    <w:abstractNumId w:val="13"/>
  </w:num>
  <w:num w:numId="6">
    <w:abstractNumId w:val="18"/>
  </w:num>
  <w:num w:numId="7">
    <w:abstractNumId w:val="22"/>
  </w:num>
  <w:num w:numId="8">
    <w:abstractNumId w:val="23"/>
  </w:num>
  <w:num w:numId="9">
    <w:abstractNumId w:val="6"/>
  </w:num>
  <w:num w:numId="10">
    <w:abstractNumId w:val="3"/>
  </w:num>
  <w:num w:numId="11">
    <w:abstractNumId w:val="21"/>
  </w:num>
  <w:num w:numId="12">
    <w:abstractNumId w:val="17"/>
  </w:num>
  <w:num w:numId="13">
    <w:abstractNumId w:val="16"/>
  </w:num>
  <w:num w:numId="14">
    <w:abstractNumId w:val="12"/>
  </w:num>
  <w:num w:numId="15">
    <w:abstractNumId w:val="4"/>
  </w:num>
  <w:num w:numId="16">
    <w:abstractNumId w:val="9"/>
  </w:num>
  <w:num w:numId="17">
    <w:abstractNumId w:val="2"/>
  </w:num>
  <w:num w:numId="18">
    <w:abstractNumId w:val="8"/>
  </w:num>
  <w:num w:numId="19">
    <w:abstractNumId w:val="5"/>
  </w:num>
  <w:num w:numId="20">
    <w:abstractNumId w:val="14"/>
  </w:num>
  <w:num w:numId="21">
    <w:abstractNumId w:val="15"/>
  </w:num>
  <w:num w:numId="22">
    <w:abstractNumId w:val="20"/>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CA"/>
    <w:rsid w:val="00037064"/>
    <w:rsid w:val="000505D9"/>
    <w:rsid w:val="00051D6C"/>
    <w:rsid w:val="000601C2"/>
    <w:rsid w:val="00070D98"/>
    <w:rsid w:val="00075DCA"/>
    <w:rsid w:val="0008672A"/>
    <w:rsid w:val="00087C85"/>
    <w:rsid w:val="000A77EA"/>
    <w:rsid w:val="000B17CF"/>
    <w:rsid w:val="000B3DA9"/>
    <w:rsid w:val="000D4786"/>
    <w:rsid w:val="000E4660"/>
    <w:rsid w:val="000E4C28"/>
    <w:rsid w:val="001125A6"/>
    <w:rsid w:val="0012531D"/>
    <w:rsid w:val="001407C9"/>
    <w:rsid w:val="00142ABA"/>
    <w:rsid w:val="00156B01"/>
    <w:rsid w:val="001650DE"/>
    <w:rsid w:val="0016684C"/>
    <w:rsid w:val="001B45BC"/>
    <w:rsid w:val="001C41F1"/>
    <w:rsid w:val="002162A4"/>
    <w:rsid w:val="002220D0"/>
    <w:rsid w:val="00236F9B"/>
    <w:rsid w:val="00246244"/>
    <w:rsid w:val="00266AB8"/>
    <w:rsid w:val="0027159D"/>
    <w:rsid w:val="00285493"/>
    <w:rsid w:val="002A472C"/>
    <w:rsid w:val="002A6E80"/>
    <w:rsid w:val="002C241A"/>
    <w:rsid w:val="002C3D34"/>
    <w:rsid w:val="002C5F53"/>
    <w:rsid w:val="002D29C3"/>
    <w:rsid w:val="002D3315"/>
    <w:rsid w:val="002E322B"/>
    <w:rsid w:val="002F1654"/>
    <w:rsid w:val="002F5630"/>
    <w:rsid w:val="002F5A1D"/>
    <w:rsid w:val="00313B0C"/>
    <w:rsid w:val="00352A1A"/>
    <w:rsid w:val="0036093C"/>
    <w:rsid w:val="003762DE"/>
    <w:rsid w:val="0038011B"/>
    <w:rsid w:val="00393E9F"/>
    <w:rsid w:val="003A03E7"/>
    <w:rsid w:val="003B47D5"/>
    <w:rsid w:val="003C1AAC"/>
    <w:rsid w:val="003D1772"/>
    <w:rsid w:val="003E4362"/>
    <w:rsid w:val="003E739A"/>
    <w:rsid w:val="00410C13"/>
    <w:rsid w:val="00431A80"/>
    <w:rsid w:val="00434E3B"/>
    <w:rsid w:val="00440E94"/>
    <w:rsid w:val="0048282D"/>
    <w:rsid w:val="00490838"/>
    <w:rsid w:val="004A176B"/>
    <w:rsid w:val="004E244B"/>
    <w:rsid w:val="00515822"/>
    <w:rsid w:val="00516B92"/>
    <w:rsid w:val="00530C90"/>
    <w:rsid w:val="00530FD8"/>
    <w:rsid w:val="00533AC2"/>
    <w:rsid w:val="0053622B"/>
    <w:rsid w:val="00542D58"/>
    <w:rsid w:val="005620A7"/>
    <w:rsid w:val="005624D6"/>
    <w:rsid w:val="00562C9A"/>
    <w:rsid w:val="00596C39"/>
    <w:rsid w:val="00596FBC"/>
    <w:rsid w:val="005A0DB4"/>
    <w:rsid w:val="005A20DC"/>
    <w:rsid w:val="005A3A65"/>
    <w:rsid w:val="005B08BC"/>
    <w:rsid w:val="005B3E39"/>
    <w:rsid w:val="005B54D2"/>
    <w:rsid w:val="005C251A"/>
    <w:rsid w:val="005C4A0F"/>
    <w:rsid w:val="005E4DCC"/>
    <w:rsid w:val="005F7908"/>
    <w:rsid w:val="00611D4D"/>
    <w:rsid w:val="00637B87"/>
    <w:rsid w:val="006465B9"/>
    <w:rsid w:val="0067589C"/>
    <w:rsid w:val="0067720C"/>
    <w:rsid w:val="006E2203"/>
    <w:rsid w:val="006F1DE6"/>
    <w:rsid w:val="00713719"/>
    <w:rsid w:val="007333D6"/>
    <w:rsid w:val="00735B54"/>
    <w:rsid w:val="00741E9B"/>
    <w:rsid w:val="00743608"/>
    <w:rsid w:val="00770A7E"/>
    <w:rsid w:val="00780079"/>
    <w:rsid w:val="0078364C"/>
    <w:rsid w:val="00787FB8"/>
    <w:rsid w:val="007905DD"/>
    <w:rsid w:val="00796A3C"/>
    <w:rsid w:val="007A021B"/>
    <w:rsid w:val="007C0D93"/>
    <w:rsid w:val="007D477F"/>
    <w:rsid w:val="007E0D3B"/>
    <w:rsid w:val="007E47EE"/>
    <w:rsid w:val="007F17BE"/>
    <w:rsid w:val="007F421C"/>
    <w:rsid w:val="007F4510"/>
    <w:rsid w:val="007F592C"/>
    <w:rsid w:val="00800A35"/>
    <w:rsid w:val="008016A3"/>
    <w:rsid w:val="008078E9"/>
    <w:rsid w:val="00814636"/>
    <w:rsid w:val="00826FA1"/>
    <w:rsid w:val="00840B55"/>
    <w:rsid w:val="00882FC0"/>
    <w:rsid w:val="00890FC5"/>
    <w:rsid w:val="008973E5"/>
    <w:rsid w:val="008B2376"/>
    <w:rsid w:val="008C20B2"/>
    <w:rsid w:val="008D5A5A"/>
    <w:rsid w:val="008E1DA2"/>
    <w:rsid w:val="008E63E2"/>
    <w:rsid w:val="008F1C1E"/>
    <w:rsid w:val="00900493"/>
    <w:rsid w:val="0090741B"/>
    <w:rsid w:val="00927B46"/>
    <w:rsid w:val="00942E59"/>
    <w:rsid w:val="0094402E"/>
    <w:rsid w:val="00945865"/>
    <w:rsid w:val="00960A80"/>
    <w:rsid w:val="00967E2E"/>
    <w:rsid w:val="009802BF"/>
    <w:rsid w:val="00994E2D"/>
    <w:rsid w:val="00996719"/>
    <w:rsid w:val="009A4AAC"/>
    <w:rsid w:val="009B2046"/>
    <w:rsid w:val="009D0435"/>
    <w:rsid w:val="009D113E"/>
    <w:rsid w:val="009D5A26"/>
    <w:rsid w:val="00A028F9"/>
    <w:rsid w:val="00A07E97"/>
    <w:rsid w:val="00A11C53"/>
    <w:rsid w:val="00A46B6E"/>
    <w:rsid w:val="00AA321A"/>
    <w:rsid w:val="00AA7B4D"/>
    <w:rsid w:val="00AB0B93"/>
    <w:rsid w:val="00AB517F"/>
    <w:rsid w:val="00AD08F5"/>
    <w:rsid w:val="00AD0999"/>
    <w:rsid w:val="00AD4D43"/>
    <w:rsid w:val="00AE103E"/>
    <w:rsid w:val="00AE3DA1"/>
    <w:rsid w:val="00AE74C2"/>
    <w:rsid w:val="00B13A57"/>
    <w:rsid w:val="00B146A8"/>
    <w:rsid w:val="00B15ABE"/>
    <w:rsid w:val="00B37365"/>
    <w:rsid w:val="00B40754"/>
    <w:rsid w:val="00B51390"/>
    <w:rsid w:val="00B64A52"/>
    <w:rsid w:val="00B73B04"/>
    <w:rsid w:val="00B81DC6"/>
    <w:rsid w:val="00B94E20"/>
    <w:rsid w:val="00BB1AFC"/>
    <w:rsid w:val="00BB3032"/>
    <w:rsid w:val="00BF65B3"/>
    <w:rsid w:val="00C1371C"/>
    <w:rsid w:val="00C2264C"/>
    <w:rsid w:val="00C35155"/>
    <w:rsid w:val="00C54D7C"/>
    <w:rsid w:val="00C643EE"/>
    <w:rsid w:val="00C67341"/>
    <w:rsid w:val="00C85026"/>
    <w:rsid w:val="00C966F6"/>
    <w:rsid w:val="00CB48E1"/>
    <w:rsid w:val="00CC0714"/>
    <w:rsid w:val="00CC1019"/>
    <w:rsid w:val="00CC3C0C"/>
    <w:rsid w:val="00CC616E"/>
    <w:rsid w:val="00CF0051"/>
    <w:rsid w:val="00CF7FEC"/>
    <w:rsid w:val="00D0727C"/>
    <w:rsid w:val="00D1629D"/>
    <w:rsid w:val="00D37979"/>
    <w:rsid w:val="00D436DC"/>
    <w:rsid w:val="00D75E7E"/>
    <w:rsid w:val="00D8536B"/>
    <w:rsid w:val="00D91E62"/>
    <w:rsid w:val="00DB042E"/>
    <w:rsid w:val="00DC1D4F"/>
    <w:rsid w:val="00DC3A31"/>
    <w:rsid w:val="00DC4EDE"/>
    <w:rsid w:val="00DE7787"/>
    <w:rsid w:val="00E22FBA"/>
    <w:rsid w:val="00E24178"/>
    <w:rsid w:val="00E30231"/>
    <w:rsid w:val="00E32B5F"/>
    <w:rsid w:val="00E7538B"/>
    <w:rsid w:val="00E8367E"/>
    <w:rsid w:val="00ED2D5E"/>
    <w:rsid w:val="00ED491E"/>
    <w:rsid w:val="00EE0CB6"/>
    <w:rsid w:val="00EE2D67"/>
    <w:rsid w:val="00F34F0E"/>
    <w:rsid w:val="00F36B86"/>
    <w:rsid w:val="00F600FF"/>
    <w:rsid w:val="00F7390D"/>
    <w:rsid w:val="00F80F1E"/>
    <w:rsid w:val="00F82643"/>
    <w:rsid w:val="00FB2383"/>
    <w:rsid w:val="00FC3ED0"/>
    <w:rsid w:val="00FC4CFA"/>
    <w:rsid w:val="00FD0802"/>
    <w:rsid w:val="00FD08D2"/>
    <w:rsid w:val="00FD1649"/>
    <w:rsid w:val="00FD76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A80"/>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F0E"/>
    <w:pPr>
      <w:ind w:left="720"/>
      <w:contextualSpacing/>
    </w:pPr>
  </w:style>
  <w:style w:type="paragraph" w:styleId="Header">
    <w:name w:val="header"/>
    <w:basedOn w:val="Normal"/>
    <w:link w:val="HeaderChar"/>
    <w:uiPriority w:val="99"/>
    <w:unhideWhenUsed/>
    <w:rsid w:val="00596FBC"/>
    <w:pPr>
      <w:tabs>
        <w:tab w:val="center" w:pos="4513"/>
        <w:tab w:val="right" w:pos="9026"/>
      </w:tabs>
    </w:pPr>
  </w:style>
  <w:style w:type="character" w:customStyle="1" w:styleId="HeaderChar">
    <w:name w:val="Header Char"/>
    <w:basedOn w:val="DefaultParagraphFont"/>
    <w:link w:val="Header"/>
    <w:uiPriority w:val="99"/>
    <w:rsid w:val="00596FBC"/>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596FBC"/>
    <w:pPr>
      <w:tabs>
        <w:tab w:val="center" w:pos="4513"/>
        <w:tab w:val="right" w:pos="9026"/>
      </w:tabs>
    </w:pPr>
  </w:style>
  <w:style w:type="character" w:customStyle="1" w:styleId="FooterChar">
    <w:name w:val="Footer Char"/>
    <w:basedOn w:val="DefaultParagraphFont"/>
    <w:link w:val="Footer"/>
    <w:uiPriority w:val="99"/>
    <w:rsid w:val="00596FBC"/>
    <w:rPr>
      <w:rFonts w:ascii="Times New Roman" w:eastAsia="MS Mincho" w:hAnsi="Times New Roman" w:cs="Times New Roman"/>
      <w:sz w:val="24"/>
      <w:szCs w:val="24"/>
      <w:lang w:val="en-US" w:eastAsia="ja-JP"/>
    </w:rPr>
  </w:style>
  <w:style w:type="table" w:customStyle="1" w:styleId="TableGrid1">
    <w:name w:val="Table Grid1"/>
    <w:basedOn w:val="TableNormal"/>
    <w:next w:val="TableGrid"/>
    <w:uiPriority w:val="39"/>
    <w:rsid w:val="00900493"/>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FC0"/>
    <w:rPr>
      <w:rFonts w:ascii="Segoe UI" w:eastAsia="MS Mincho" w:hAnsi="Segoe UI" w:cs="Segoe UI"/>
      <w:sz w:val="18"/>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A80"/>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F0E"/>
    <w:pPr>
      <w:ind w:left="720"/>
      <w:contextualSpacing/>
    </w:pPr>
  </w:style>
  <w:style w:type="paragraph" w:styleId="Header">
    <w:name w:val="header"/>
    <w:basedOn w:val="Normal"/>
    <w:link w:val="HeaderChar"/>
    <w:uiPriority w:val="99"/>
    <w:unhideWhenUsed/>
    <w:rsid w:val="00596FBC"/>
    <w:pPr>
      <w:tabs>
        <w:tab w:val="center" w:pos="4513"/>
        <w:tab w:val="right" w:pos="9026"/>
      </w:tabs>
    </w:pPr>
  </w:style>
  <w:style w:type="character" w:customStyle="1" w:styleId="HeaderChar">
    <w:name w:val="Header Char"/>
    <w:basedOn w:val="DefaultParagraphFont"/>
    <w:link w:val="Header"/>
    <w:uiPriority w:val="99"/>
    <w:rsid w:val="00596FBC"/>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596FBC"/>
    <w:pPr>
      <w:tabs>
        <w:tab w:val="center" w:pos="4513"/>
        <w:tab w:val="right" w:pos="9026"/>
      </w:tabs>
    </w:pPr>
  </w:style>
  <w:style w:type="character" w:customStyle="1" w:styleId="FooterChar">
    <w:name w:val="Footer Char"/>
    <w:basedOn w:val="DefaultParagraphFont"/>
    <w:link w:val="Footer"/>
    <w:uiPriority w:val="99"/>
    <w:rsid w:val="00596FBC"/>
    <w:rPr>
      <w:rFonts w:ascii="Times New Roman" w:eastAsia="MS Mincho" w:hAnsi="Times New Roman" w:cs="Times New Roman"/>
      <w:sz w:val="24"/>
      <w:szCs w:val="24"/>
      <w:lang w:val="en-US" w:eastAsia="ja-JP"/>
    </w:rPr>
  </w:style>
  <w:style w:type="table" w:customStyle="1" w:styleId="TableGrid1">
    <w:name w:val="Table Grid1"/>
    <w:basedOn w:val="TableNormal"/>
    <w:next w:val="TableGrid"/>
    <w:uiPriority w:val="39"/>
    <w:rsid w:val="00900493"/>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FC0"/>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60148">
      <w:bodyDiv w:val="1"/>
      <w:marLeft w:val="0"/>
      <w:marRight w:val="0"/>
      <w:marTop w:val="0"/>
      <w:marBottom w:val="0"/>
      <w:divBdr>
        <w:top w:val="none" w:sz="0" w:space="0" w:color="auto"/>
        <w:left w:val="none" w:sz="0" w:space="0" w:color="auto"/>
        <w:bottom w:val="none" w:sz="0" w:space="0" w:color="auto"/>
        <w:right w:val="none" w:sz="0" w:space="0" w:color="auto"/>
      </w:divBdr>
    </w:div>
    <w:div w:id="61906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8337-C70C-4BA6-BD21-A7CA49DF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Thuy</cp:lastModifiedBy>
  <cp:revision>8</cp:revision>
  <cp:lastPrinted>2020-05-14T04:55:00Z</cp:lastPrinted>
  <dcterms:created xsi:type="dcterms:W3CDTF">2020-05-13T07:55:00Z</dcterms:created>
  <dcterms:modified xsi:type="dcterms:W3CDTF">2020-05-17T02:10:00Z</dcterms:modified>
</cp:coreProperties>
</file>